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0000C" w14:textId="4BD7572C" w:rsidR="00D87FB0"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COMMON THREADS</w:t>
      </w:r>
      <w:r w:rsidR="00A83499">
        <w:rPr>
          <w:rFonts w:ascii="Rockwell" w:hAnsi="Rockwell" w:cstheme="minorHAnsi"/>
          <w:b/>
          <w:bCs/>
          <w:color w:val="000000" w:themeColor="text1"/>
        </w:rPr>
        <w:t xml:space="preserve">: </w:t>
      </w:r>
      <w:r w:rsidRPr="00A83499">
        <w:rPr>
          <w:rFonts w:ascii="Rockwell" w:hAnsi="Rockwell" w:cstheme="minorHAnsi"/>
          <w:b/>
          <w:bCs/>
          <w:color w:val="000000" w:themeColor="text1"/>
        </w:rPr>
        <w:t>THE CONNECTIONS BETWEEN TEXTILES and MIGRATION</w:t>
      </w:r>
    </w:p>
    <w:p w14:paraId="1F381FEF" w14:textId="4C198651" w:rsidR="00A83499" w:rsidRPr="00A83499" w:rsidRDefault="00A83499" w:rsidP="00A83499">
      <w:pPr>
        <w:spacing w:line="276" w:lineRule="auto"/>
        <w:rPr>
          <w:rFonts w:ascii="Rockwell" w:hAnsi="Rockwell" w:cstheme="minorHAnsi"/>
          <w:b/>
          <w:bCs/>
          <w:color w:val="000000" w:themeColor="text1"/>
        </w:rPr>
      </w:pPr>
      <w:r>
        <w:rPr>
          <w:rFonts w:ascii="Rockwell" w:hAnsi="Rockwell" w:cstheme="minorHAnsi"/>
          <w:b/>
          <w:bCs/>
          <w:color w:val="000000" w:themeColor="text1"/>
        </w:rPr>
        <w:t xml:space="preserve">SECTION </w:t>
      </w:r>
      <w:r w:rsidR="008762BA">
        <w:rPr>
          <w:rFonts w:ascii="Rockwell" w:hAnsi="Rockwell" w:cstheme="minorHAnsi"/>
          <w:b/>
          <w:bCs/>
          <w:color w:val="000000" w:themeColor="text1"/>
        </w:rPr>
        <w:t>2</w:t>
      </w:r>
    </w:p>
    <w:p w14:paraId="760E9231" w14:textId="77777777" w:rsidR="00D87FB0" w:rsidRPr="00A83499" w:rsidRDefault="00D87FB0" w:rsidP="00A83499">
      <w:pPr>
        <w:spacing w:line="276" w:lineRule="auto"/>
        <w:rPr>
          <w:rFonts w:ascii="Rockwell" w:hAnsi="Rockwell" w:cstheme="minorHAnsi"/>
          <w:color w:val="000000" w:themeColor="text1"/>
        </w:rPr>
      </w:pPr>
    </w:p>
    <w:p w14:paraId="280B46BB" w14:textId="2688F355" w:rsidR="00D87FB0" w:rsidRPr="00A83499" w:rsidRDefault="00D87FB0" w:rsidP="00A83499">
      <w:pPr>
        <w:pStyle w:val="NormalWeb"/>
        <w:spacing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 xml:space="preserve">This section looks at </w:t>
      </w:r>
      <w:proofErr w:type="gramStart"/>
      <w:r w:rsidRPr="00A83499">
        <w:rPr>
          <w:rFonts w:ascii="Rockwell" w:hAnsi="Rockwell" w:cstheme="minorHAnsi"/>
          <w:color w:val="000000" w:themeColor="text1"/>
          <w:sz w:val="22"/>
          <w:szCs w:val="22"/>
        </w:rPr>
        <w:t>some of</w:t>
      </w:r>
      <w:proofErr w:type="gramEnd"/>
      <w:r w:rsidRPr="00A83499">
        <w:rPr>
          <w:rFonts w:ascii="Rockwell" w:hAnsi="Rockwell" w:cstheme="minorHAnsi"/>
          <w:color w:val="000000" w:themeColor="text1"/>
          <w:sz w:val="22"/>
          <w:szCs w:val="22"/>
        </w:rPr>
        <w:t xml:space="preserve"> the links between migration</w:t>
      </w:r>
      <w:r w:rsidR="009904F2" w:rsidRPr="00A83499">
        <w:rPr>
          <w:rFonts w:ascii="Rockwell" w:hAnsi="Rockwell" w:cstheme="minorHAnsi"/>
          <w:color w:val="000000" w:themeColor="text1"/>
          <w:sz w:val="22"/>
          <w:szCs w:val="22"/>
        </w:rPr>
        <w:t>,</w:t>
      </w:r>
      <w:r w:rsidRPr="00A83499">
        <w:rPr>
          <w:rFonts w:ascii="Rockwell" w:hAnsi="Rockwell" w:cstheme="minorHAnsi"/>
          <w:color w:val="000000" w:themeColor="text1"/>
          <w:sz w:val="22"/>
          <w:szCs w:val="22"/>
        </w:rPr>
        <w:t xml:space="preserve"> </w:t>
      </w:r>
      <w:r w:rsidR="009904F2" w:rsidRPr="00A83499">
        <w:rPr>
          <w:rFonts w:ascii="Rockwell" w:hAnsi="Rockwell" w:cstheme="minorHAnsi"/>
          <w:color w:val="000000" w:themeColor="text1"/>
          <w:sz w:val="22"/>
          <w:szCs w:val="22"/>
        </w:rPr>
        <w:t xml:space="preserve">climate change, and </w:t>
      </w:r>
      <w:r w:rsidRPr="00A83499">
        <w:rPr>
          <w:rFonts w:ascii="Rockwell" w:hAnsi="Rockwell" w:cstheme="minorHAnsi"/>
          <w:color w:val="000000" w:themeColor="text1"/>
          <w:sz w:val="22"/>
          <w:szCs w:val="22"/>
        </w:rPr>
        <w:t>the textiles industry</w:t>
      </w:r>
      <w:r w:rsidR="000A6267">
        <w:rPr>
          <w:rFonts w:ascii="Rockwell" w:hAnsi="Rockwell" w:cstheme="minorHAnsi"/>
          <w:color w:val="000000" w:themeColor="text1"/>
          <w:sz w:val="22"/>
          <w:szCs w:val="22"/>
        </w:rPr>
        <w:t xml:space="preserve">, </w:t>
      </w:r>
      <w:r w:rsidRPr="00A83499">
        <w:rPr>
          <w:rFonts w:ascii="Rockwell" w:hAnsi="Rockwell" w:cstheme="minorHAnsi"/>
          <w:color w:val="000000" w:themeColor="text1"/>
          <w:sz w:val="22"/>
          <w:szCs w:val="22"/>
        </w:rPr>
        <w:t xml:space="preserve">a sector reliant on the work of migrants, often under difficult or dangerous conditions. </w:t>
      </w:r>
    </w:p>
    <w:p w14:paraId="53A5412F" w14:textId="6F9CC87C" w:rsidR="00D87FB0" w:rsidRPr="00A83499" w:rsidRDefault="00D87FB0" w:rsidP="00A83499">
      <w:pPr>
        <w:pStyle w:val="NormalWeb"/>
        <w:spacing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It also presents a range of textile art</w:t>
      </w:r>
      <w:r w:rsidR="00703AA0" w:rsidRPr="00A83499">
        <w:rPr>
          <w:rFonts w:ascii="Rockwell" w:hAnsi="Rockwell" w:cstheme="minorHAnsi"/>
          <w:color w:val="000000" w:themeColor="text1"/>
          <w:sz w:val="22"/>
          <w:szCs w:val="22"/>
        </w:rPr>
        <w:t>ists</w:t>
      </w:r>
      <w:r w:rsidRPr="00A83499">
        <w:rPr>
          <w:rFonts w:ascii="Rockwell" w:hAnsi="Rockwell" w:cstheme="minorHAnsi"/>
          <w:color w:val="000000" w:themeColor="text1"/>
          <w:sz w:val="22"/>
          <w:szCs w:val="22"/>
        </w:rPr>
        <w:t xml:space="preserve"> dealing with issues of migration and conflict, as well as refugee solidarity projects and initiatives making meaningful use of discarded materials and textiles. </w:t>
      </w:r>
    </w:p>
    <w:p w14:paraId="05C28C55" w14:textId="77777777" w:rsidR="00D87FB0" w:rsidRPr="00A83499" w:rsidRDefault="00D87FB0" w:rsidP="00A83499">
      <w:pPr>
        <w:spacing w:line="276" w:lineRule="auto"/>
        <w:rPr>
          <w:rFonts w:ascii="Rockwell" w:hAnsi="Rockwell" w:cstheme="minorHAnsi"/>
          <w:color w:val="000000" w:themeColor="text1"/>
        </w:rPr>
      </w:pPr>
    </w:p>
    <w:p w14:paraId="138E4DB5"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AIM OF THIS SECTION:</w:t>
      </w:r>
    </w:p>
    <w:p w14:paraId="5547CE67" w14:textId="77777777" w:rsidR="00D87FB0" w:rsidRPr="00A83499" w:rsidRDefault="00D87FB0" w:rsidP="00A83499">
      <w:pPr>
        <w:pStyle w:val="ListParagraph"/>
        <w:numPr>
          <w:ilvl w:val="0"/>
          <w:numId w:val="4"/>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To develop understanding of the links between the textile industry, environmental issues (including climate change), and forced migration. </w:t>
      </w:r>
    </w:p>
    <w:p w14:paraId="3EC6215B" w14:textId="77777777" w:rsidR="00D87FB0" w:rsidRPr="00A83499" w:rsidRDefault="00D87FB0" w:rsidP="00A83499">
      <w:pPr>
        <w:pStyle w:val="ListParagraph"/>
        <w:numPr>
          <w:ilvl w:val="0"/>
          <w:numId w:val="4"/>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To consider ways of raising awareness of these issues, and actions that could help to halt or reverse </w:t>
      </w:r>
      <w:proofErr w:type="gramStart"/>
      <w:r w:rsidRPr="00A83499">
        <w:rPr>
          <w:rFonts w:ascii="Rockwell" w:hAnsi="Rockwell" w:cstheme="minorHAnsi"/>
          <w:color w:val="000000" w:themeColor="text1"/>
        </w:rPr>
        <w:t>some of</w:t>
      </w:r>
      <w:proofErr w:type="gramEnd"/>
      <w:r w:rsidRPr="00A83499">
        <w:rPr>
          <w:rFonts w:ascii="Rockwell" w:hAnsi="Rockwell" w:cstheme="minorHAnsi"/>
          <w:color w:val="000000" w:themeColor="text1"/>
        </w:rPr>
        <w:t xml:space="preserve"> these harms. </w:t>
      </w:r>
    </w:p>
    <w:p w14:paraId="51FA7507" w14:textId="77777777" w:rsidR="00D87FB0" w:rsidRPr="00A83499" w:rsidRDefault="00D87FB0" w:rsidP="00A83499">
      <w:pPr>
        <w:pStyle w:val="ListParagraph"/>
        <w:numPr>
          <w:ilvl w:val="0"/>
          <w:numId w:val="4"/>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To learn about initiatives led by migrants and refugees to repurpose or recycle textile waste in meaningful ways. </w:t>
      </w:r>
    </w:p>
    <w:p w14:paraId="106866A3" w14:textId="77777777" w:rsidR="00D87FB0" w:rsidRPr="00A83499" w:rsidRDefault="00D87FB0" w:rsidP="00A83499">
      <w:pPr>
        <w:pStyle w:val="ListParagraph"/>
        <w:numPr>
          <w:ilvl w:val="0"/>
          <w:numId w:val="4"/>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To look at the work of number of textile artists and arts projects that address refuge and migration issues, and the benefits they can bring. </w:t>
      </w:r>
    </w:p>
    <w:p w14:paraId="10362D92" w14:textId="77777777" w:rsidR="00D87FB0" w:rsidRPr="00A83499" w:rsidRDefault="00D87FB0" w:rsidP="00A83499">
      <w:pPr>
        <w:pStyle w:val="ListParagraph"/>
        <w:spacing w:line="276" w:lineRule="auto"/>
        <w:rPr>
          <w:rFonts w:ascii="Rockwell" w:hAnsi="Rockwell" w:cstheme="minorHAnsi"/>
          <w:color w:val="000000" w:themeColor="text1"/>
        </w:rPr>
      </w:pPr>
    </w:p>
    <w:p w14:paraId="097EEFEB" w14:textId="01EE5EC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b/>
          <w:bCs/>
          <w:color w:val="000000" w:themeColor="text1"/>
        </w:rPr>
        <w:t>SUBJECT AREA:</w:t>
      </w:r>
      <w:r w:rsidRPr="00A83499">
        <w:rPr>
          <w:rFonts w:ascii="Rockwell" w:hAnsi="Rockwell" w:cstheme="minorHAnsi"/>
          <w:color w:val="000000" w:themeColor="text1"/>
        </w:rPr>
        <w:t xml:space="preserve"> Home Economics</w:t>
      </w:r>
      <w:r w:rsidR="008762BA">
        <w:rPr>
          <w:rFonts w:ascii="Rockwell" w:hAnsi="Rockwell" w:cstheme="minorHAnsi"/>
          <w:color w:val="000000" w:themeColor="text1"/>
        </w:rPr>
        <w:t xml:space="preserve"> / Art / English</w:t>
      </w:r>
    </w:p>
    <w:p w14:paraId="65C6AE7C" w14:textId="6D703254" w:rsidR="00D87FB0" w:rsidRPr="00A83499" w:rsidRDefault="008762BA" w:rsidP="00A83499">
      <w:pPr>
        <w:spacing w:line="276" w:lineRule="auto"/>
        <w:rPr>
          <w:rFonts w:ascii="Rockwell" w:hAnsi="Rockwell" w:cstheme="minorHAnsi"/>
          <w:color w:val="000000" w:themeColor="text1"/>
        </w:rPr>
      </w:pPr>
      <w:r>
        <w:rPr>
          <w:rFonts w:ascii="Rockwell" w:hAnsi="Rockwell" w:cstheme="minorHAnsi"/>
          <w:color w:val="000000" w:themeColor="text1"/>
        </w:rPr>
        <w:t xml:space="preserve">Additional </w:t>
      </w:r>
      <w:r w:rsidR="00D87FB0" w:rsidRPr="00A83499">
        <w:rPr>
          <w:rFonts w:ascii="Rockwell" w:hAnsi="Rockwell" w:cstheme="minorHAnsi"/>
          <w:color w:val="000000" w:themeColor="text1"/>
        </w:rPr>
        <w:t>Curriculum Links</w:t>
      </w:r>
      <w:r>
        <w:rPr>
          <w:rFonts w:ascii="Rockwell" w:hAnsi="Rockwell" w:cstheme="minorHAnsi"/>
          <w:color w:val="000000" w:themeColor="text1"/>
        </w:rPr>
        <w:t xml:space="preserve">: </w:t>
      </w:r>
      <w:r w:rsidR="00D87FB0" w:rsidRPr="00A83499">
        <w:rPr>
          <w:rFonts w:ascii="Rockwell" w:hAnsi="Rockwell" w:cstheme="minorHAnsi"/>
          <w:color w:val="000000" w:themeColor="text1"/>
        </w:rPr>
        <w:t>History</w:t>
      </w:r>
      <w:r>
        <w:rPr>
          <w:rFonts w:ascii="Rockwell" w:hAnsi="Rockwell" w:cstheme="minorHAnsi"/>
          <w:color w:val="000000" w:themeColor="text1"/>
        </w:rPr>
        <w:t xml:space="preserve"> </w:t>
      </w:r>
      <w:r w:rsidR="00D87FB0" w:rsidRPr="00A83499">
        <w:rPr>
          <w:rFonts w:ascii="Rockwell" w:hAnsi="Rockwell" w:cstheme="minorHAnsi"/>
          <w:color w:val="000000" w:themeColor="text1"/>
        </w:rPr>
        <w:t>/ Business (TY Enterprise Projects) / Wellbeing /Technology</w:t>
      </w:r>
    </w:p>
    <w:p w14:paraId="1220BA05" w14:textId="77777777" w:rsidR="00D87FB0" w:rsidRPr="00A83499" w:rsidRDefault="00D87FB0" w:rsidP="00A83499">
      <w:pPr>
        <w:spacing w:line="276" w:lineRule="auto"/>
        <w:rPr>
          <w:rFonts w:ascii="Rockwell" w:hAnsi="Rockwell" w:cstheme="minorHAnsi"/>
          <w:color w:val="000000" w:themeColor="text1"/>
        </w:rPr>
      </w:pPr>
    </w:p>
    <w:p w14:paraId="0C8D05AC" w14:textId="77777777" w:rsidR="00D87FB0" w:rsidRPr="00A83499" w:rsidRDefault="00D87FB0" w:rsidP="00A83499">
      <w:pPr>
        <w:spacing w:line="276" w:lineRule="auto"/>
        <w:rPr>
          <w:rFonts w:ascii="Rockwell" w:hAnsi="Rockwell" w:cstheme="minorHAnsi"/>
          <w:color w:val="000000" w:themeColor="text1"/>
        </w:rPr>
      </w:pPr>
    </w:p>
    <w:p w14:paraId="191F3F46"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ACTIVITY OPTION ONE: HALF THE WORLD</w:t>
      </w:r>
    </w:p>
    <w:p w14:paraId="5ECB2536" w14:textId="77777777" w:rsidR="00D87FB0" w:rsidRPr="00A83499" w:rsidRDefault="00D87FB0" w:rsidP="00A83499">
      <w:pPr>
        <w:spacing w:line="276" w:lineRule="auto"/>
        <w:rPr>
          <w:rFonts w:ascii="Rockwell" w:hAnsi="Rockwell" w:cstheme="minorHAnsi"/>
          <w:color w:val="000000" w:themeColor="text1"/>
        </w:rPr>
      </w:pPr>
    </w:p>
    <w:p w14:paraId="325F7F14" w14:textId="6BFC8494" w:rsidR="00D87FB0" w:rsidRPr="00A83499" w:rsidRDefault="00D87FB0" w:rsidP="00A83499">
      <w:pPr>
        <w:shd w:val="clear" w:color="auto" w:fill="DEEAF6" w:themeFill="accent5" w:themeFillTint="33"/>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“It really boils down to this: that all life is interrelated. We are all caught in an inescapable network of mutuality, tied into a single garment of destiny. Whatever affects one directly, affects all indirectly. We </w:t>
      </w:r>
      <w:proofErr w:type="gramStart"/>
      <w:r w:rsidRPr="00A83499">
        <w:rPr>
          <w:rFonts w:ascii="Rockwell" w:hAnsi="Rockwell" w:cstheme="minorHAnsi"/>
          <w:color w:val="000000" w:themeColor="text1"/>
        </w:rPr>
        <w:t>are made</w:t>
      </w:r>
      <w:proofErr w:type="gramEnd"/>
      <w:r w:rsidRPr="00A83499">
        <w:rPr>
          <w:rFonts w:ascii="Rockwell" w:hAnsi="Rockwell" w:cstheme="minorHAnsi"/>
          <w:color w:val="000000" w:themeColor="text1"/>
        </w:rPr>
        <w:t xml:space="preserve"> to live together because of the interrelated structure of reality. Did you ever stop to think that…before you finish eating breakfast in the morning, </w:t>
      </w:r>
      <w:proofErr w:type="gramStart"/>
      <w:r w:rsidRPr="00A83499">
        <w:rPr>
          <w:rFonts w:ascii="Rockwell" w:hAnsi="Rockwell" w:cstheme="minorHAnsi"/>
          <w:color w:val="000000" w:themeColor="text1"/>
        </w:rPr>
        <w:t>you’ve</w:t>
      </w:r>
      <w:proofErr w:type="gramEnd"/>
      <w:r w:rsidRPr="00A83499">
        <w:rPr>
          <w:rFonts w:ascii="Rockwell" w:hAnsi="Rockwell" w:cstheme="minorHAnsi"/>
          <w:color w:val="000000" w:themeColor="text1"/>
        </w:rPr>
        <w:t xml:space="preserve"> depended on more than half the </w:t>
      </w:r>
      <w:r w:rsidR="000A6267" w:rsidRPr="00A83499">
        <w:rPr>
          <w:rFonts w:ascii="Rockwell" w:hAnsi="Rockwell" w:cstheme="minorHAnsi"/>
          <w:color w:val="000000" w:themeColor="text1"/>
        </w:rPr>
        <w:t>world?</w:t>
      </w:r>
      <w:r w:rsidRPr="00A83499">
        <w:rPr>
          <w:rFonts w:ascii="Rockwell" w:hAnsi="Rockwell" w:cstheme="minorHAnsi"/>
          <w:color w:val="000000" w:themeColor="text1"/>
        </w:rPr>
        <w:t xml:space="preserve"> This is the way our universe </w:t>
      </w:r>
      <w:proofErr w:type="gramStart"/>
      <w:r w:rsidRPr="00A83499">
        <w:rPr>
          <w:rFonts w:ascii="Rockwell" w:hAnsi="Rockwell" w:cstheme="minorHAnsi"/>
          <w:color w:val="000000" w:themeColor="text1"/>
        </w:rPr>
        <w:t xml:space="preserve">is </w:t>
      </w:r>
      <w:r w:rsidR="000A6267" w:rsidRPr="00A83499">
        <w:rPr>
          <w:rFonts w:ascii="Rockwell" w:hAnsi="Rockwell" w:cstheme="minorHAnsi"/>
          <w:color w:val="000000" w:themeColor="text1"/>
        </w:rPr>
        <w:t>structured</w:t>
      </w:r>
      <w:proofErr w:type="gramEnd"/>
      <w:r w:rsidR="000A6267" w:rsidRPr="00A83499">
        <w:rPr>
          <w:rFonts w:ascii="Rockwell" w:hAnsi="Rockwell" w:cstheme="minorHAnsi"/>
          <w:color w:val="000000" w:themeColor="text1"/>
        </w:rPr>
        <w:t>;</w:t>
      </w:r>
      <w:r w:rsidRPr="00A83499">
        <w:rPr>
          <w:rFonts w:ascii="Rockwell" w:hAnsi="Rockwell" w:cstheme="minorHAnsi"/>
          <w:color w:val="000000" w:themeColor="text1"/>
        </w:rPr>
        <w:t xml:space="preserve"> this is its interrelated quality. We aren’t going to have peace on Earth until we recognize this basic fact of the interrelated structure of all reality.”</w:t>
      </w:r>
    </w:p>
    <w:p w14:paraId="149B02C7" w14:textId="73B4F399" w:rsidR="00D87FB0" w:rsidRPr="00A83499" w:rsidRDefault="00D87FB0" w:rsidP="00A83499">
      <w:pPr>
        <w:shd w:val="clear" w:color="auto" w:fill="DEEAF6" w:themeFill="accent5" w:themeFillTint="33"/>
        <w:spacing w:line="276" w:lineRule="auto"/>
        <w:jc w:val="right"/>
        <w:rPr>
          <w:rFonts w:ascii="Rockwell" w:hAnsi="Rockwell" w:cstheme="minorHAnsi"/>
          <w:color w:val="000000" w:themeColor="text1"/>
        </w:rPr>
      </w:pPr>
      <w:r w:rsidRPr="00A83499">
        <w:rPr>
          <w:rFonts w:ascii="Rockwell" w:hAnsi="Rockwell" w:cstheme="minorHAnsi"/>
          <w:color w:val="000000" w:themeColor="text1"/>
        </w:rPr>
        <w:t>Dr Martin Luther King Jr.</w:t>
      </w:r>
    </w:p>
    <w:p w14:paraId="19C63DF9" w14:textId="77777777" w:rsidR="00D87FB0" w:rsidRPr="00A83499" w:rsidRDefault="00D87FB0" w:rsidP="00A83499">
      <w:pPr>
        <w:shd w:val="clear" w:color="auto" w:fill="DEEAF6" w:themeFill="accent5" w:themeFillTint="33"/>
        <w:spacing w:line="276" w:lineRule="auto"/>
        <w:jc w:val="right"/>
        <w:rPr>
          <w:rFonts w:ascii="Rockwell" w:hAnsi="Rockwell" w:cstheme="minorHAnsi"/>
          <w:color w:val="000000" w:themeColor="text1"/>
        </w:rPr>
      </w:pPr>
      <w:r w:rsidRPr="00A83499">
        <w:rPr>
          <w:rFonts w:ascii="Rockwell" w:hAnsi="Rockwell" w:cstheme="minorHAnsi"/>
          <w:color w:val="000000" w:themeColor="text1"/>
        </w:rPr>
        <w:t>“A Christmas Sermon on Peace” (1967)</w:t>
      </w:r>
    </w:p>
    <w:p w14:paraId="65443D57" w14:textId="77777777" w:rsidR="00D87FB0" w:rsidRPr="00A83499" w:rsidRDefault="00D87FB0" w:rsidP="00A83499">
      <w:pPr>
        <w:spacing w:line="276" w:lineRule="auto"/>
        <w:rPr>
          <w:rFonts w:ascii="Rockwell" w:hAnsi="Rockwell" w:cstheme="minorHAnsi"/>
          <w:color w:val="000000" w:themeColor="text1"/>
        </w:rPr>
      </w:pPr>
    </w:p>
    <w:p w14:paraId="05F2222D" w14:textId="7FF22353"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Read the quote with the students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Ask for one example of what Dr King might have meant by this statement, and then break into small groups to consider how they have depended on “more than half the world” today</w:t>
      </w:r>
      <w:proofErr w:type="gramStart"/>
      <w:r w:rsidRPr="00A83499">
        <w:rPr>
          <w:rFonts w:ascii="Rockwell" w:hAnsi="Rockwell" w:cstheme="minorHAnsi"/>
          <w:color w:val="000000" w:themeColor="text1"/>
        </w:rPr>
        <w:t xml:space="preserve">.  </w:t>
      </w:r>
      <w:proofErr w:type="gramEnd"/>
    </w:p>
    <w:p w14:paraId="3515DD95"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Students give feedback with post-its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Some students will have very direct examples – drinking coffee from Kenya, eating a banana from with their cereal</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Others may note that the alarm on their phone was made in a Chinese factory, while others may note that the minerals used to make the components in the phone were mined in a variety of countries, including Bolivia, Congo, </w:t>
      </w:r>
      <w:proofErr w:type="gramStart"/>
      <w:r w:rsidRPr="00A83499">
        <w:rPr>
          <w:rFonts w:ascii="Rockwell" w:hAnsi="Rockwell" w:cstheme="minorHAnsi"/>
          <w:color w:val="000000" w:themeColor="text1"/>
        </w:rPr>
        <w:t>DRC</w:t>
      </w:r>
      <w:proofErr w:type="gramEnd"/>
      <w:r w:rsidRPr="00A83499">
        <w:rPr>
          <w:rFonts w:ascii="Rockwell" w:hAnsi="Rockwell" w:cstheme="minorHAnsi"/>
          <w:color w:val="000000" w:themeColor="text1"/>
        </w:rPr>
        <w:t xml:space="preserve"> and Indonesia, under harsh conditions. </w:t>
      </w:r>
    </w:p>
    <w:p w14:paraId="22E270AD"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Some students may take the web of interconnections further by talking about water, air, and the climate as a whole</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There is much more to explore in this activity, above all questions about power relations, and whether these interconnections take place on a level playing field.</w:t>
      </w:r>
    </w:p>
    <w:p w14:paraId="640964A1"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Many questions will be raised about the origins of these familiar products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Where did the banana in the cereal come from</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Do we know? For the purposes of this section, we are focussing on the clothes on our backs, and the very direct connections we have with ‘more than half the world’ through the clothes on our backs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Where are the raw materials from, and where were the processed, and finally assembled into garments? </w:t>
      </w:r>
    </w:p>
    <w:p w14:paraId="57664EC7" w14:textId="77777777" w:rsidR="00D87FB0" w:rsidRPr="00A83499" w:rsidRDefault="00D87FB0" w:rsidP="00A83499">
      <w:pPr>
        <w:spacing w:line="276" w:lineRule="auto"/>
        <w:rPr>
          <w:rFonts w:ascii="Rockwell" w:hAnsi="Rockwell" w:cstheme="minorHAnsi"/>
          <w:color w:val="000000" w:themeColor="text1"/>
        </w:rPr>
      </w:pPr>
    </w:p>
    <w:p w14:paraId="0AE8FD6A"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ACTIVITY TWO:  WARDROBE AUDIT</w:t>
      </w:r>
    </w:p>
    <w:p w14:paraId="274E8C2C"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As a homework activity, </w:t>
      </w:r>
      <w:proofErr w:type="gramStart"/>
      <w:r w:rsidRPr="00A83499">
        <w:rPr>
          <w:rFonts w:ascii="Rockwell" w:hAnsi="Rockwell" w:cstheme="minorHAnsi"/>
          <w:color w:val="000000" w:themeColor="text1"/>
        </w:rPr>
        <w:t>take a look</w:t>
      </w:r>
      <w:proofErr w:type="gramEnd"/>
      <w:r w:rsidRPr="00A83499">
        <w:rPr>
          <w:rFonts w:ascii="Rockwell" w:hAnsi="Rockwell" w:cstheme="minorHAnsi"/>
          <w:color w:val="000000" w:themeColor="text1"/>
        </w:rPr>
        <w:t xml:space="preserve"> at the labels of the clothes in your closet, and list the countries you find named on the labels inside.  Also note the fabrics used</w:t>
      </w:r>
      <w:proofErr w:type="gramStart"/>
      <w:r w:rsidRPr="00A83499">
        <w:rPr>
          <w:rFonts w:ascii="Rockwell" w:hAnsi="Rockwell" w:cstheme="minorHAnsi"/>
          <w:color w:val="000000" w:themeColor="text1"/>
        </w:rPr>
        <w:t xml:space="preserve">.  </w:t>
      </w:r>
      <w:proofErr w:type="gramEnd"/>
    </w:p>
    <w:p w14:paraId="0B644476" w14:textId="72E088F4"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As a class create a shared list and map the places that the clothes produced by the fashion industry are most commonly from, and where fabrics or fabric crops may have </w:t>
      </w:r>
      <w:proofErr w:type="gramStart"/>
      <w:r w:rsidR="000A6267" w:rsidRPr="00A83499">
        <w:rPr>
          <w:rFonts w:ascii="Rockwell" w:hAnsi="Rockwell" w:cstheme="minorHAnsi"/>
          <w:color w:val="000000" w:themeColor="text1"/>
        </w:rPr>
        <w:t>been</w:t>
      </w:r>
      <w:r w:rsidRPr="00A83499">
        <w:rPr>
          <w:rFonts w:ascii="Rockwell" w:hAnsi="Rockwell" w:cstheme="minorHAnsi"/>
          <w:color w:val="000000" w:themeColor="text1"/>
        </w:rPr>
        <w:t xml:space="preserve"> produced</w:t>
      </w:r>
      <w:proofErr w:type="gramEnd"/>
      <w:r w:rsidRPr="00A83499">
        <w:rPr>
          <w:rFonts w:ascii="Rockwell" w:hAnsi="Rockwell" w:cstheme="minorHAnsi"/>
          <w:color w:val="000000" w:themeColor="text1"/>
        </w:rPr>
        <w:t>. This is best done digitally with an app like Menti or Kahoot to preserve anonymity and avoid any focus on individuals</w:t>
      </w:r>
      <w:proofErr w:type="gramStart"/>
      <w:r w:rsidRPr="00A83499">
        <w:rPr>
          <w:rFonts w:ascii="Rockwell" w:hAnsi="Rockwell" w:cstheme="minorHAnsi"/>
          <w:color w:val="000000" w:themeColor="text1"/>
        </w:rPr>
        <w:t xml:space="preserve">.  </w:t>
      </w:r>
      <w:proofErr w:type="gramEnd"/>
    </w:p>
    <w:p w14:paraId="20A3197E"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Please note that the emphasis in this activity is on systemic issues, and the practices of the textile and fashion industry, rather than on individual shopping choices, which may </w:t>
      </w:r>
      <w:proofErr w:type="gramStart"/>
      <w:r w:rsidRPr="00A83499">
        <w:rPr>
          <w:rFonts w:ascii="Rockwell" w:hAnsi="Rockwell" w:cstheme="minorHAnsi"/>
          <w:color w:val="000000" w:themeColor="text1"/>
        </w:rPr>
        <w:t>be influenced</w:t>
      </w:r>
      <w:proofErr w:type="gramEnd"/>
      <w:r w:rsidRPr="00A83499">
        <w:rPr>
          <w:rFonts w:ascii="Rockwell" w:hAnsi="Rockwell" w:cstheme="minorHAnsi"/>
          <w:color w:val="000000" w:themeColor="text1"/>
        </w:rPr>
        <w:t xml:space="preserve"> by a range of factors beyond the personal control of the students in the room.</w:t>
      </w:r>
    </w:p>
    <w:p w14:paraId="2C15BA36" w14:textId="77777777" w:rsidR="00D87FB0" w:rsidRPr="00A83499" w:rsidRDefault="00D87FB0" w:rsidP="00A83499">
      <w:pPr>
        <w:spacing w:line="276" w:lineRule="auto"/>
        <w:rPr>
          <w:rFonts w:ascii="Rockwell" w:hAnsi="Rockwell" w:cstheme="minorHAnsi"/>
          <w:color w:val="000000" w:themeColor="text1"/>
        </w:rPr>
      </w:pPr>
    </w:p>
    <w:p w14:paraId="58956F60"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VIDEO: The Story of a T-Shirt</w:t>
      </w:r>
    </w:p>
    <w:p w14:paraId="77DE93D5"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This video describes the story of a t-shirt -one of the </w:t>
      </w:r>
      <w:proofErr w:type="gramStart"/>
      <w:r w:rsidRPr="00A83499">
        <w:rPr>
          <w:rFonts w:ascii="Rockwell" w:hAnsi="Rockwell" w:cstheme="minorHAnsi"/>
          <w:color w:val="000000" w:themeColor="text1"/>
        </w:rPr>
        <w:t>most commonly purchased</w:t>
      </w:r>
      <w:proofErr w:type="gramEnd"/>
      <w:r w:rsidRPr="00A83499">
        <w:rPr>
          <w:rFonts w:ascii="Rockwell" w:hAnsi="Rockwell" w:cstheme="minorHAnsi"/>
          <w:color w:val="000000" w:themeColor="text1"/>
        </w:rPr>
        <w:t xml:space="preserve"> and worn garments in the world.  </w:t>
      </w:r>
      <w:r w:rsidRPr="00A83499">
        <w:rPr>
          <w:rFonts w:ascii="Rockwell" w:hAnsi="Rockwell" w:cstheme="minorHAnsi"/>
          <w:color w:val="000000" w:themeColor="text1"/>
          <w:shd w:val="clear" w:color="auto" w:fill="F9F9F9"/>
        </w:rPr>
        <w:t xml:space="preserve">It describes where and how many of the </w:t>
      </w:r>
      <w:proofErr w:type="gramStart"/>
      <w:r w:rsidRPr="00A83499">
        <w:rPr>
          <w:rFonts w:ascii="Rockwell" w:hAnsi="Rockwell" w:cstheme="minorHAnsi"/>
          <w:color w:val="000000" w:themeColor="text1"/>
          <w:shd w:val="clear" w:color="auto" w:fill="F9F9F9"/>
        </w:rPr>
        <w:t>2</w:t>
      </w:r>
      <w:proofErr w:type="gramEnd"/>
      <w:r w:rsidRPr="00A83499">
        <w:rPr>
          <w:rFonts w:ascii="Rockwell" w:hAnsi="Rockwell" w:cstheme="minorHAnsi"/>
          <w:color w:val="000000" w:themeColor="text1"/>
          <w:shd w:val="clear" w:color="auto" w:fill="F9F9F9"/>
        </w:rPr>
        <w:t xml:space="preserve"> billion t-shirts that are made annually, and what their environmental impact.  The </w:t>
      </w:r>
      <w:r w:rsidRPr="00A83499">
        <w:rPr>
          <w:rFonts w:ascii="Rockwell" w:hAnsi="Rockwell" w:cstheme="minorHAnsi"/>
          <w:color w:val="000000" w:themeColor="text1"/>
        </w:rPr>
        <w:t xml:space="preserve">production process for cotton yarn and garment-making </w:t>
      </w:r>
      <w:proofErr w:type="gramStart"/>
      <w:r w:rsidRPr="00A83499">
        <w:rPr>
          <w:rFonts w:ascii="Rockwell" w:hAnsi="Rockwell" w:cstheme="minorHAnsi"/>
          <w:color w:val="000000" w:themeColor="text1"/>
        </w:rPr>
        <w:t>are described</w:t>
      </w:r>
      <w:proofErr w:type="gramEnd"/>
      <w:r w:rsidRPr="00A83499">
        <w:rPr>
          <w:rFonts w:ascii="Rockwell" w:hAnsi="Rockwell" w:cstheme="minorHAnsi"/>
          <w:color w:val="000000" w:themeColor="text1"/>
        </w:rPr>
        <w:t xml:space="preserve"> in good detail.</w:t>
      </w:r>
    </w:p>
    <w:p w14:paraId="30DA4A0A" w14:textId="77777777" w:rsidR="00D87FB0" w:rsidRPr="00A83499" w:rsidRDefault="000A705F" w:rsidP="00A83499">
      <w:pPr>
        <w:spacing w:line="276" w:lineRule="auto"/>
        <w:rPr>
          <w:rFonts w:ascii="Rockwell" w:hAnsi="Rockwell" w:cstheme="minorHAnsi"/>
          <w:color w:val="000000" w:themeColor="text1"/>
        </w:rPr>
      </w:pPr>
      <w:hyperlink w:history="1">
        <w:r w:rsidR="00D87FB0" w:rsidRPr="00A83499">
          <w:rPr>
            <w:rStyle w:val="Hyperlink"/>
            <w:rFonts w:ascii="Rockwell" w:hAnsi="Rockwell" w:cstheme="minorHAnsi"/>
            <w:color w:val="000000" w:themeColor="text1"/>
          </w:rPr>
          <w:t>The life cycle of a t-shirt - Angel Chang - YouTube</w:t>
        </w:r>
      </w:hyperlink>
      <w:r w:rsidR="00D87FB0" w:rsidRPr="00A83499">
        <w:rPr>
          <w:rFonts w:ascii="Rockwell" w:hAnsi="Rockwell" w:cstheme="minorHAnsi"/>
          <w:color w:val="000000" w:themeColor="text1"/>
        </w:rPr>
        <w:br/>
        <w:t>www.youtube.com/watch?v=BiSYoeqb_VY</w:t>
      </w:r>
    </w:p>
    <w:p w14:paraId="41573E9E" w14:textId="77777777" w:rsidR="00D87FB0" w:rsidRPr="00A83499" w:rsidRDefault="00D87FB0" w:rsidP="00A83499">
      <w:pPr>
        <w:spacing w:line="276" w:lineRule="auto"/>
        <w:rPr>
          <w:rFonts w:ascii="Rockwell" w:hAnsi="Rockwell" w:cstheme="minorHAnsi"/>
          <w:color w:val="000000" w:themeColor="text1"/>
        </w:rPr>
      </w:pPr>
    </w:p>
    <w:p w14:paraId="4B0A1D32" w14:textId="77777777" w:rsidR="00D87FB0" w:rsidRPr="00A83499" w:rsidRDefault="00D87FB0" w:rsidP="00A83499">
      <w:pPr>
        <w:spacing w:line="276" w:lineRule="auto"/>
        <w:rPr>
          <w:rFonts w:ascii="Rockwell" w:hAnsi="Rockwell" w:cstheme="minorHAnsi"/>
          <w:color w:val="000000" w:themeColor="text1"/>
        </w:rPr>
      </w:pPr>
    </w:p>
    <w:p w14:paraId="5E0EF349"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 xml:space="preserve">EXPLORING TEXTILES and MIGRATION </w:t>
      </w:r>
    </w:p>
    <w:p w14:paraId="4F79384B" w14:textId="074212FA" w:rsidR="003857B1" w:rsidRPr="00A83499" w:rsidRDefault="006F3440" w:rsidP="00A83499">
      <w:pPr>
        <w:spacing w:line="276" w:lineRule="auto"/>
        <w:rPr>
          <w:rFonts w:ascii="Rockwell" w:hAnsi="Rockwell" w:cstheme="minorHAnsi"/>
          <w:i/>
          <w:iCs/>
          <w:color w:val="000000" w:themeColor="text1"/>
        </w:rPr>
      </w:pPr>
      <w:r w:rsidRPr="00A83499">
        <w:rPr>
          <w:rFonts w:ascii="Rockwell" w:hAnsi="Rockwell" w:cstheme="minorHAnsi"/>
          <w:i/>
          <w:iCs/>
          <w:color w:val="000000" w:themeColor="text1"/>
        </w:rPr>
        <w:t xml:space="preserve">Preparation: </w:t>
      </w:r>
      <w:r w:rsidR="00D87FB0" w:rsidRPr="00A83499">
        <w:rPr>
          <w:rFonts w:ascii="Rockwell" w:hAnsi="Rockwell" w:cstheme="minorHAnsi"/>
          <w:i/>
          <w:iCs/>
          <w:color w:val="000000" w:themeColor="text1"/>
        </w:rPr>
        <w:t>Pre</w:t>
      </w:r>
      <w:r w:rsidR="000A6267">
        <w:rPr>
          <w:rFonts w:ascii="Rockwell" w:hAnsi="Rockwell" w:cstheme="minorHAnsi"/>
          <w:i/>
          <w:iCs/>
          <w:color w:val="000000" w:themeColor="text1"/>
        </w:rPr>
        <w:t>-</w:t>
      </w:r>
      <w:r w:rsidR="00D87FB0" w:rsidRPr="00A83499">
        <w:rPr>
          <w:rFonts w:ascii="Rockwell" w:hAnsi="Rockwell" w:cstheme="minorHAnsi"/>
          <w:i/>
          <w:iCs/>
          <w:color w:val="000000" w:themeColor="text1"/>
        </w:rPr>
        <w:t xml:space="preserve">teach, or revisit vocabulary relating to migration and displacement in </w:t>
      </w:r>
      <w:r w:rsidR="004838D8" w:rsidRPr="00A83499">
        <w:rPr>
          <w:rFonts w:ascii="Rockwell" w:hAnsi="Rockwell" w:cstheme="minorHAnsi"/>
          <w:i/>
          <w:iCs/>
          <w:color w:val="000000" w:themeColor="text1"/>
        </w:rPr>
        <w:t xml:space="preserve">the ‘Words Count’ </w:t>
      </w:r>
      <w:r w:rsidR="00D87FB0" w:rsidRPr="00A83499">
        <w:rPr>
          <w:rFonts w:ascii="Rockwell" w:hAnsi="Rockwell" w:cstheme="minorHAnsi"/>
          <w:i/>
          <w:iCs/>
          <w:color w:val="000000" w:themeColor="text1"/>
        </w:rPr>
        <w:t>section</w:t>
      </w:r>
      <w:r w:rsidR="004838D8" w:rsidRPr="00A83499">
        <w:rPr>
          <w:rFonts w:ascii="Rockwell" w:hAnsi="Rockwell" w:cstheme="minorHAnsi"/>
          <w:i/>
          <w:iCs/>
          <w:color w:val="000000" w:themeColor="text1"/>
        </w:rPr>
        <w:t xml:space="preserve"> </w:t>
      </w:r>
      <w:r w:rsidRPr="00A83499">
        <w:rPr>
          <w:rFonts w:ascii="Rockwell" w:hAnsi="Rockwell" w:cstheme="minorHAnsi"/>
          <w:i/>
          <w:iCs/>
          <w:color w:val="000000" w:themeColor="text1"/>
        </w:rPr>
        <w:t>of the Beyond Borders Toolkit</w:t>
      </w:r>
      <w:proofErr w:type="gramStart"/>
      <w:r w:rsidRPr="00A83499">
        <w:rPr>
          <w:rFonts w:ascii="Rockwell" w:hAnsi="Rockwell" w:cstheme="minorHAnsi"/>
          <w:i/>
          <w:iCs/>
          <w:color w:val="000000" w:themeColor="text1"/>
        </w:rPr>
        <w:t xml:space="preserve">.  </w:t>
      </w:r>
      <w:proofErr w:type="gramEnd"/>
      <w:r w:rsidRPr="00A83499">
        <w:rPr>
          <w:rFonts w:ascii="Rockwell" w:hAnsi="Rockwell" w:cstheme="minorHAnsi"/>
          <w:i/>
          <w:iCs/>
          <w:color w:val="000000" w:themeColor="text1"/>
        </w:rPr>
        <w:t>Please note the emphasis on language as fluid and evolving, the importance of recognising the humanity of people, regardless of labels, and questions relating to how those labels are applied, and the impact of them</w:t>
      </w:r>
      <w:proofErr w:type="gramStart"/>
      <w:r w:rsidRPr="00A83499">
        <w:rPr>
          <w:rFonts w:ascii="Rockwell" w:hAnsi="Rockwell" w:cstheme="minorHAnsi"/>
          <w:i/>
          <w:iCs/>
          <w:color w:val="000000" w:themeColor="text1"/>
        </w:rPr>
        <w:t xml:space="preserve">.  </w:t>
      </w:r>
      <w:proofErr w:type="gramEnd"/>
    </w:p>
    <w:p w14:paraId="171D138F" w14:textId="77777777" w:rsidR="006F3440" w:rsidRPr="00A83499" w:rsidRDefault="006F3440" w:rsidP="00A83499">
      <w:pPr>
        <w:spacing w:line="276" w:lineRule="auto"/>
        <w:rPr>
          <w:rFonts w:ascii="Rockwell" w:hAnsi="Rockwell" w:cstheme="minorHAnsi"/>
          <w:i/>
          <w:iCs/>
          <w:color w:val="000000" w:themeColor="text1"/>
        </w:rPr>
      </w:pPr>
    </w:p>
    <w:p w14:paraId="2B7CE0FB" w14:textId="7DF4295B"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 xml:space="preserve">ACTIVITY ONE: GROUP DISCUSSION </w:t>
      </w:r>
    </w:p>
    <w:p w14:paraId="70CFDA2B"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If someone wished to move to further their studies or to find work, or better job prospects, what kind of constraints might they encounter?</w:t>
      </w:r>
    </w:p>
    <w:p w14:paraId="70F18D6B"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Think/Pair/Share and then take examples: </w:t>
      </w:r>
    </w:p>
    <w:p w14:paraId="7DCB2DFD" w14:textId="77777777" w:rsidR="00D87FB0" w:rsidRPr="00A83499" w:rsidRDefault="00D87FB0" w:rsidP="00A83499">
      <w:pPr>
        <w:pStyle w:val="ListParagraph"/>
        <w:numPr>
          <w:ilvl w:val="0"/>
          <w:numId w:val="1"/>
        </w:numPr>
        <w:spacing w:line="276" w:lineRule="auto"/>
        <w:rPr>
          <w:rFonts w:ascii="Rockwell" w:hAnsi="Rockwell" w:cstheme="minorHAnsi"/>
          <w:color w:val="000000" w:themeColor="text1"/>
        </w:rPr>
      </w:pPr>
      <w:r w:rsidRPr="00A83499">
        <w:rPr>
          <w:rFonts w:ascii="Rockwell" w:hAnsi="Rockwell" w:cstheme="minorHAnsi"/>
          <w:color w:val="000000" w:themeColor="text1"/>
        </w:rPr>
        <w:t>Money (can they afford to move)</w:t>
      </w:r>
    </w:p>
    <w:p w14:paraId="76B0474E" w14:textId="77777777" w:rsidR="00D87FB0" w:rsidRPr="00A83499" w:rsidRDefault="00D87FB0" w:rsidP="00A83499">
      <w:pPr>
        <w:pStyle w:val="ListParagraph"/>
        <w:numPr>
          <w:ilvl w:val="0"/>
          <w:numId w:val="1"/>
        </w:numPr>
        <w:spacing w:line="276" w:lineRule="auto"/>
        <w:rPr>
          <w:rFonts w:ascii="Rockwell" w:hAnsi="Rockwell" w:cstheme="minorHAnsi"/>
          <w:color w:val="000000" w:themeColor="text1"/>
        </w:rPr>
      </w:pPr>
      <w:r w:rsidRPr="00A83499">
        <w:rPr>
          <w:rFonts w:ascii="Rockwell" w:hAnsi="Rockwell" w:cstheme="minorHAnsi"/>
          <w:color w:val="000000" w:themeColor="text1"/>
        </w:rPr>
        <w:t>Do they need a visa to get into another country?</w:t>
      </w:r>
    </w:p>
    <w:p w14:paraId="63AC7A0A" w14:textId="77777777" w:rsidR="00D87FB0" w:rsidRPr="00A83499" w:rsidRDefault="00D87FB0" w:rsidP="00A83499">
      <w:pPr>
        <w:pStyle w:val="ListParagraph"/>
        <w:numPr>
          <w:ilvl w:val="0"/>
          <w:numId w:val="1"/>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Will they </w:t>
      </w:r>
      <w:proofErr w:type="gramStart"/>
      <w:r w:rsidRPr="00A83499">
        <w:rPr>
          <w:rFonts w:ascii="Rockwell" w:hAnsi="Rockwell" w:cstheme="minorHAnsi"/>
          <w:color w:val="000000" w:themeColor="text1"/>
        </w:rPr>
        <w:t>be allowed</w:t>
      </w:r>
      <w:proofErr w:type="gramEnd"/>
      <w:r w:rsidRPr="00A83499">
        <w:rPr>
          <w:rFonts w:ascii="Rockwell" w:hAnsi="Rockwell" w:cstheme="minorHAnsi"/>
          <w:color w:val="000000" w:themeColor="text1"/>
        </w:rPr>
        <w:t xml:space="preserve"> to work or study? </w:t>
      </w:r>
    </w:p>
    <w:p w14:paraId="6AD2B177" w14:textId="77777777" w:rsidR="00D87FB0" w:rsidRPr="00A83499" w:rsidRDefault="00D87FB0" w:rsidP="00A83499">
      <w:pPr>
        <w:pStyle w:val="ListParagraph"/>
        <w:numPr>
          <w:ilvl w:val="0"/>
          <w:numId w:val="1"/>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If they have qualifications and experience, will they </w:t>
      </w:r>
      <w:proofErr w:type="gramStart"/>
      <w:r w:rsidRPr="00A83499">
        <w:rPr>
          <w:rFonts w:ascii="Rockwell" w:hAnsi="Rockwell" w:cstheme="minorHAnsi"/>
          <w:color w:val="000000" w:themeColor="text1"/>
        </w:rPr>
        <w:t>be recognised</w:t>
      </w:r>
      <w:proofErr w:type="gramEnd"/>
      <w:r w:rsidRPr="00A83499">
        <w:rPr>
          <w:rFonts w:ascii="Rockwell" w:hAnsi="Rockwell" w:cstheme="minorHAnsi"/>
          <w:color w:val="000000" w:themeColor="text1"/>
        </w:rPr>
        <w:t xml:space="preserve"> in the new country?</w:t>
      </w:r>
    </w:p>
    <w:p w14:paraId="2FEF0849" w14:textId="0151B3CD" w:rsidR="00D87FB0" w:rsidRPr="00A83499" w:rsidRDefault="00D87FB0" w:rsidP="00A83499">
      <w:pPr>
        <w:pStyle w:val="ListParagraph"/>
        <w:numPr>
          <w:ilvl w:val="0"/>
          <w:numId w:val="1"/>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If they have children or other dependents at </w:t>
      </w:r>
      <w:r w:rsidR="000A6267" w:rsidRPr="00A83499">
        <w:rPr>
          <w:rFonts w:ascii="Rockwell" w:hAnsi="Rockwell" w:cstheme="minorHAnsi"/>
          <w:color w:val="000000" w:themeColor="text1"/>
        </w:rPr>
        <w:t>home,</w:t>
      </w:r>
      <w:r w:rsidRPr="00A83499">
        <w:rPr>
          <w:rFonts w:ascii="Rockwell" w:hAnsi="Rockwell" w:cstheme="minorHAnsi"/>
          <w:color w:val="000000" w:themeColor="text1"/>
        </w:rPr>
        <w:t xml:space="preserve"> will they </w:t>
      </w:r>
      <w:proofErr w:type="gramStart"/>
      <w:r w:rsidRPr="00A83499">
        <w:rPr>
          <w:rFonts w:ascii="Rockwell" w:hAnsi="Rockwell" w:cstheme="minorHAnsi"/>
          <w:color w:val="000000" w:themeColor="text1"/>
        </w:rPr>
        <w:t>be allowed</w:t>
      </w:r>
      <w:proofErr w:type="gramEnd"/>
      <w:r w:rsidRPr="00A83499">
        <w:rPr>
          <w:rFonts w:ascii="Rockwell" w:hAnsi="Rockwell" w:cstheme="minorHAnsi"/>
          <w:color w:val="000000" w:themeColor="text1"/>
        </w:rPr>
        <w:t xml:space="preserve"> to come too? </w:t>
      </w:r>
    </w:p>
    <w:p w14:paraId="001D9B49" w14:textId="77777777" w:rsidR="00D87FB0" w:rsidRPr="00A83499" w:rsidRDefault="00D87FB0" w:rsidP="00A83499">
      <w:pPr>
        <w:spacing w:line="276" w:lineRule="auto"/>
        <w:rPr>
          <w:rFonts w:ascii="Rockwell" w:hAnsi="Rockwell" w:cstheme="minorHAnsi"/>
          <w:i/>
          <w:iCs/>
          <w:color w:val="000000" w:themeColor="text1"/>
        </w:rPr>
      </w:pPr>
    </w:p>
    <w:p w14:paraId="0ADAECEE" w14:textId="2CD668F3"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The textile industry employs over </w:t>
      </w:r>
      <w:proofErr w:type="gramStart"/>
      <w:r w:rsidRPr="00A83499">
        <w:rPr>
          <w:rFonts w:ascii="Rockwell" w:hAnsi="Rockwell" w:cstheme="minorHAnsi"/>
          <w:color w:val="000000" w:themeColor="text1"/>
        </w:rPr>
        <w:t>60</w:t>
      </w:r>
      <w:proofErr w:type="gramEnd"/>
      <w:r w:rsidRPr="00A83499">
        <w:rPr>
          <w:rFonts w:ascii="Rockwell" w:hAnsi="Rockwell" w:cstheme="minorHAnsi"/>
          <w:color w:val="000000" w:themeColor="text1"/>
        </w:rPr>
        <w:t xml:space="preserve"> million people around the world (World Bank</w:t>
      </w:r>
      <w:r w:rsidR="006F3440" w:rsidRPr="00A83499">
        <w:rPr>
          <w:rFonts w:ascii="Rockwell" w:hAnsi="Rockwell" w:cstheme="minorHAnsi"/>
          <w:color w:val="000000" w:themeColor="text1"/>
        </w:rPr>
        <w:t>, 2020</w:t>
      </w:r>
      <w:r w:rsidRPr="00A83499">
        <w:rPr>
          <w:rFonts w:ascii="Rockwell" w:hAnsi="Rockwell" w:cstheme="minorHAnsi"/>
          <w:color w:val="000000" w:themeColor="text1"/>
        </w:rPr>
        <w:t>) many of whom are migrant workers, working under notoriously difficult and sometimes dangerous conditions.</w:t>
      </w:r>
    </w:p>
    <w:p w14:paraId="0BC01CCA" w14:textId="52F59893"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Depending on their place of birth, nationality, the </w:t>
      </w:r>
      <w:proofErr w:type="gramStart"/>
      <w:r w:rsidRPr="00A83499">
        <w:rPr>
          <w:rFonts w:ascii="Rockwell" w:hAnsi="Rockwell" w:cstheme="minorHAnsi"/>
          <w:color w:val="000000" w:themeColor="text1"/>
        </w:rPr>
        <w:t>passport</w:t>
      </w:r>
      <w:proofErr w:type="gramEnd"/>
      <w:r w:rsidRPr="00A83499">
        <w:rPr>
          <w:rFonts w:ascii="Rockwell" w:hAnsi="Rockwell" w:cstheme="minorHAnsi"/>
          <w:color w:val="000000" w:themeColor="text1"/>
        </w:rPr>
        <w:t xml:space="preserve"> or papers they hold, and a range of other issues, people </w:t>
      </w:r>
      <w:r w:rsidR="006F3440" w:rsidRPr="00A83499">
        <w:rPr>
          <w:rFonts w:ascii="Rockwell" w:hAnsi="Rockwell" w:cstheme="minorHAnsi"/>
          <w:color w:val="000000" w:themeColor="text1"/>
        </w:rPr>
        <w:t xml:space="preserve">around the world </w:t>
      </w:r>
      <w:r w:rsidRPr="00A83499">
        <w:rPr>
          <w:rFonts w:ascii="Rockwell" w:hAnsi="Rockwell" w:cstheme="minorHAnsi"/>
          <w:color w:val="000000" w:themeColor="text1"/>
        </w:rPr>
        <w:t xml:space="preserve">may face restrictions on their movements. These restrictions often leave displaced people </w:t>
      </w:r>
      <w:r w:rsidR="006F3440" w:rsidRPr="00A83499">
        <w:rPr>
          <w:rFonts w:ascii="Rockwell" w:hAnsi="Rockwell" w:cstheme="minorHAnsi"/>
          <w:color w:val="000000" w:themeColor="text1"/>
        </w:rPr>
        <w:t xml:space="preserve">with </w:t>
      </w:r>
      <w:r w:rsidRPr="00A83499">
        <w:rPr>
          <w:rFonts w:ascii="Rockwell" w:hAnsi="Rockwell" w:cstheme="minorHAnsi"/>
          <w:color w:val="000000" w:themeColor="text1"/>
        </w:rPr>
        <w:t xml:space="preserve">little choice about the kind of work they can access, and therefore vulnerable to exploitation by companies and bosses. </w:t>
      </w:r>
    </w:p>
    <w:p w14:paraId="641D2752" w14:textId="77777777" w:rsidR="00D87FB0" w:rsidRPr="00A83499" w:rsidRDefault="00D87FB0" w:rsidP="00A83499">
      <w:pPr>
        <w:spacing w:line="276" w:lineRule="auto"/>
        <w:rPr>
          <w:rFonts w:ascii="Rockwell" w:hAnsi="Rockwell" w:cstheme="minorHAnsi"/>
          <w:i/>
          <w:iCs/>
          <w:color w:val="000000" w:themeColor="text1"/>
        </w:rPr>
      </w:pPr>
    </w:p>
    <w:p w14:paraId="4D7A5D57" w14:textId="77777777" w:rsidR="00D87FB0" w:rsidRPr="00A83499" w:rsidRDefault="00D87FB0" w:rsidP="00A83499">
      <w:pPr>
        <w:spacing w:line="276" w:lineRule="auto"/>
        <w:rPr>
          <w:rFonts w:ascii="Rockwell" w:hAnsi="Rockwell" w:cstheme="minorHAnsi"/>
          <w:color w:val="000000" w:themeColor="text1"/>
        </w:rPr>
      </w:pPr>
    </w:p>
    <w:p w14:paraId="6A5BC2C5"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VIDEO: THE REFUGEES WHO MAKE OUR CLOTHES (2016)</w:t>
      </w:r>
    </w:p>
    <w:p w14:paraId="47245FCD" w14:textId="4A694B1E"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This documentary traces garments from familiar retailers such as Zara, Asos, and Marks &amp; </w:t>
      </w:r>
      <w:proofErr w:type="gramStart"/>
      <w:r w:rsidR="000A6267" w:rsidRPr="00A83499">
        <w:rPr>
          <w:rFonts w:ascii="Rockwell" w:hAnsi="Rockwell" w:cstheme="minorHAnsi"/>
          <w:color w:val="000000" w:themeColor="text1"/>
        </w:rPr>
        <w:t>Spencer’s</w:t>
      </w:r>
      <w:proofErr w:type="gramEnd"/>
      <w:r w:rsidRPr="00A83499">
        <w:rPr>
          <w:rFonts w:ascii="Rockwell" w:hAnsi="Rockwell" w:cstheme="minorHAnsi"/>
          <w:color w:val="000000" w:themeColor="text1"/>
        </w:rPr>
        <w:t xml:space="preserve"> to factories using Syrian refugees, including children, as workers.  </w:t>
      </w:r>
    </w:p>
    <w:p w14:paraId="597C0640"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BBC Panorama documentary: Undercover: The Refugees Who Make Our Clothes (2016) – 30 minutes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The programme is no longer available on the BBC website, but a search will provide options hosted on other sites. </w:t>
      </w:r>
    </w:p>
    <w:p w14:paraId="0608A9BC" w14:textId="60A9197A"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A shorter 5</w:t>
      </w:r>
      <w:r w:rsidR="001343BA" w:rsidRPr="00A83499">
        <w:rPr>
          <w:rFonts w:ascii="Rockwell" w:hAnsi="Rockwell" w:cstheme="minorHAnsi"/>
          <w:color w:val="000000" w:themeColor="text1"/>
        </w:rPr>
        <w:t>-</w:t>
      </w:r>
      <w:r w:rsidRPr="00A83499">
        <w:rPr>
          <w:rFonts w:ascii="Rockwell" w:hAnsi="Rockwell" w:cstheme="minorHAnsi"/>
          <w:color w:val="000000" w:themeColor="text1"/>
        </w:rPr>
        <w:t>minute clip is available here: https://www.youtube.com/watch?v=3tf6qc51Kbw</w:t>
      </w:r>
    </w:p>
    <w:p w14:paraId="3396C752" w14:textId="15718E7F" w:rsidR="006F3440" w:rsidRPr="00A83499" w:rsidRDefault="006F344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lastRenderedPageBreak/>
        <w:t xml:space="preserve">Discussion questions: </w:t>
      </w:r>
    </w:p>
    <w:p w14:paraId="40452D68" w14:textId="77777777" w:rsidR="00D87FB0" w:rsidRPr="00A83499" w:rsidRDefault="00D87FB0" w:rsidP="00A83499">
      <w:pPr>
        <w:spacing w:line="276" w:lineRule="auto"/>
        <w:rPr>
          <w:rFonts w:ascii="Rockwell" w:hAnsi="Rockwell" w:cstheme="minorHAnsi"/>
          <w:color w:val="000000" w:themeColor="text1"/>
        </w:rPr>
      </w:pPr>
    </w:p>
    <w:p w14:paraId="38EBCBD8" w14:textId="6548C1BE"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FASHION DESIGNERS SPEAKING OUT </w:t>
      </w:r>
      <w:r w:rsidR="001343BA" w:rsidRPr="00A83499">
        <w:rPr>
          <w:rFonts w:ascii="Rockwell" w:hAnsi="Rockwell" w:cstheme="minorHAnsi"/>
          <w:color w:val="000000" w:themeColor="text1"/>
        </w:rPr>
        <w:t xml:space="preserve">FOR </w:t>
      </w:r>
      <w:r w:rsidRPr="00A83499">
        <w:rPr>
          <w:rFonts w:ascii="Rockwell" w:hAnsi="Rockwell" w:cstheme="minorHAnsi"/>
          <w:color w:val="000000" w:themeColor="text1"/>
        </w:rPr>
        <w:t>MIGRA</w:t>
      </w:r>
      <w:r w:rsidR="001343BA" w:rsidRPr="00A83499">
        <w:rPr>
          <w:rFonts w:ascii="Rockwell" w:hAnsi="Rockwell" w:cstheme="minorHAnsi"/>
          <w:color w:val="000000" w:themeColor="text1"/>
        </w:rPr>
        <w:t>N</w:t>
      </w:r>
      <w:r w:rsidRPr="00A83499">
        <w:rPr>
          <w:rFonts w:ascii="Rockwell" w:hAnsi="Rockwell" w:cstheme="minorHAnsi"/>
          <w:color w:val="000000" w:themeColor="text1"/>
        </w:rPr>
        <w:t>T</w:t>
      </w:r>
      <w:r w:rsidR="001343BA" w:rsidRPr="00A83499">
        <w:rPr>
          <w:rFonts w:ascii="Rockwell" w:hAnsi="Rockwell" w:cstheme="minorHAnsi"/>
          <w:color w:val="000000" w:themeColor="text1"/>
        </w:rPr>
        <w:t xml:space="preserve"> RIGHTS</w:t>
      </w:r>
      <w:r w:rsidRPr="00A83499">
        <w:rPr>
          <w:rFonts w:ascii="Rockwell" w:hAnsi="Rockwell" w:cstheme="minorHAnsi"/>
          <w:color w:val="000000" w:themeColor="text1"/>
        </w:rPr>
        <w:t xml:space="preserve">: </w:t>
      </w:r>
    </w:p>
    <w:p w14:paraId="75CC7735" w14:textId="063FDE70" w:rsidR="006F344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This article features four successful designers in the US fashion scene and how they used their platform to respond to the Trump Administration’s ‘Muslim Ban</w:t>
      </w:r>
      <w:proofErr w:type="gramStart"/>
      <w:r w:rsidRPr="00A83499">
        <w:rPr>
          <w:rFonts w:ascii="Rockwell" w:hAnsi="Rockwell" w:cstheme="minorHAnsi"/>
          <w:color w:val="000000" w:themeColor="text1"/>
        </w:rPr>
        <w:t>’,</w:t>
      </w:r>
      <w:proofErr w:type="gramEnd"/>
      <w:r w:rsidRPr="00A83499">
        <w:rPr>
          <w:rFonts w:ascii="Rockwell" w:hAnsi="Rockwell" w:cstheme="minorHAnsi"/>
          <w:color w:val="000000" w:themeColor="text1"/>
        </w:rPr>
        <w:t xml:space="preserve"> and the limits imposed on migration and travel to the country in 2017.  They also spoke out to acknowledge the </w:t>
      </w:r>
      <w:proofErr w:type="gramStart"/>
      <w:r w:rsidRPr="00A83499">
        <w:rPr>
          <w:rFonts w:ascii="Rockwell" w:hAnsi="Rockwell" w:cstheme="minorHAnsi"/>
          <w:color w:val="000000" w:themeColor="text1"/>
        </w:rPr>
        <w:t>important role</w:t>
      </w:r>
      <w:proofErr w:type="gramEnd"/>
      <w:r w:rsidRPr="00A83499">
        <w:rPr>
          <w:rFonts w:ascii="Rockwell" w:hAnsi="Rockwell" w:cstheme="minorHAnsi"/>
          <w:color w:val="000000" w:themeColor="text1"/>
        </w:rPr>
        <w:t xml:space="preserve"> played by migrants in all aspects of the industry (though without any comment about labour conditions</w:t>
      </w:r>
      <w:r w:rsidR="001343BA" w:rsidRPr="00A83499">
        <w:rPr>
          <w:rFonts w:ascii="Rockwell" w:hAnsi="Rockwell" w:cstheme="minorHAnsi"/>
          <w:color w:val="000000" w:themeColor="text1"/>
        </w:rPr>
        <w:t xml:space="preserve"> or </w:t>
      </w:r>
      <w:r w:rsidR="000A6267" w:rsidRPr="00A83499">
        <w:rPr>
          <w:rFonts w:ascii="Rockwell" w:hAnsi="Rockwell" w:cstheme="minorHAnsi"/>
          <w:color w:val="000000" w:themeColor="text1"/>
        </w:rPr>
        <w:t>workers’</w:t>
      </w:r>
      <w:r w:rsidR="001343BA" w:rsidRPr="00A83499">
        <w:rPr>
          <w:rFonts w:ascii="Rockwell" w:hAnsi="Rockwell" w:cstheme="minorHAnsi"/>
          <w:color w:val="000000" w:themeColor="text1"/>
        </w:rPr>
        <w:t xml:space="preserve"> rights</w:t>
      </w:r>
      <w:r w:rsidRPr="00A83499">
        <w:rPr>
          <w:rFonts w:ascii="Rockwell" w:hAnsi="Rockwell" w:cstheme="minorHAnsi"/>
          <w:color w:val="000000" w:themeColor="text1"/>
        </w:rPr>
        <w:t xml:space="preserve">.) </w:t>
      </w:r>
    </w:p>
    <w:p w14:paraId="48F7E7DF" w14:textId="0E29B0E5" w:rsidR="00D87FB0" w:rsidRPr="00A83499" w:rsidRDefault="00D87FB0" w:rsidP="00A83499">
      <w:pPr>
        <w:spacing w:line="276" w:lineRule="auto"/>
        <w:rPr>
          <w:rFonts w:ascii="Rockwell" w:hAnsi="Rockwell" w:cstheme="minorHAnsi"/>
        </w:rPr>
      </w:pPr>
      <w:r w:rsidRPr="00A83499">
        <w:rPr>
          <w:rFonts w:ascii="Rockwell" w:hAnsi="Rockwell" w:cstheme="minorHAnsi"/>
          <w:color w:val="000000" w:themeColor="text1"/>
        </w:rPr>
        <w:br/>
      </w:r>
      <w:hyperlink r:id="rId5" w:anchor=":~:text=Immigrants%20are%20the%20backbones%20of%20the%20fashion%20industry.,would%20say%2080%20percent%20of%20designers%20are%20immigrants." w:history="1">
        <w:r w:rsidRPr="00A83499">
          <w:rPr>
            <w:rStyle w:val="Hyperlink"/>
            <w:rFonts w:ascii="Rockwell" w:hAnsi="Rockwell" w:cstheme="minorHAnsi"/>
          </w:rPr>
          <w:t>Four Fashion Designers on the Importance of Immigration (elle.com)</w:t>
        </w:r>
      </w:hyperlink>
    </w:p>
    <w:p w14:paraId="69873E03" w14:textId="77777777" w:rsidR="00D87FB0" w:rsidRPr="00A83499" w:rsidRDefault="000A705F" w:rsidP="00A83499">
      <w:pPr>
        <w:spacing w:line="276" w:lineRule="auto"/>
        <w:rPr>
          <w:rFonts w:ascii="Rockwell" w:hAnsi="Rockwell" w:cstheme="minorHAnsi"/>
          <w:color w:val="000000" w:themeColor="text1"/>
        </w:rPr>
      </w:pPr>
      <w:hyperlink r:id="rId6" w:anchor=":~:text=Immigrants%20are%20the%20backbones%20of%20the%20fashion%20industry.,would%20say%2080%20percent%20of%20designers%20are%20immigrants" w:history="1">
        <w:r w:rsidR="00D87FB0" w:rsidRPr="00A83499">
          <w:rPr>
            <w:rStyle w:val="Hyperlink"/>
            <w:rFonts w:ascii="Rockwell" w:hAnsi="Rockwell" w:cstheme="minorHAnsi"/>
          </w:rPr>
          <w:t>www.elle.com/fashion/a43740/immigrant-designers-why-fashion-should-stand-up-for-immigrants/#:~:text=Immigrants%20are%20the%20backbones%20of%20the%20fashion%20industry.,would%20say%2080%20percent%20of%20designers%20are%20immigrants</w:t>
        </w:r>
      </w:hyperlink>
      <w:r w:rsidR="00D87FB0" w:rsidRPr="00A83499">
        <w:rPr>
          <w:rFonts w:ascii="Rockwell" w:hAnsi="Rockwell" w:cstheme="minorHAnsi"/>
          <w:color w:val="000000" w:themeColor="text1"/>
        </w:rPr>
        <w:t>.</w:t>
      </w:r>
    </w:p>
    <w:p w14:paraId="0462D76E" w14:textId="77777777" w:rsidR="00D87FB0" w:rsidRPr="00A83499" w:rsidRDefault="00D87FB0" w:rsidP="00A83499">
      <w:pPr>
        <w:spacing w:line="276" w:lineRule="auto"/>
        <w:rPr>
          <w:rFonts w:ascii="Rockwell" w:hAnsi="Rockwell" w:cstheme="minorHAnsi"/>
          <w:color w:val="000000" w:themeColor="text1"/>
        </w:rPr>
      </w:pPr>
    </w:p>
    <w:p w14:paraId="5EEF3E5F" w14:textId="77777777" w:rsidR="00D87FB0" w:rsidRPr="00A83499" w:rsidRDefault="00D87FB0" w:rsidP="00A83499">
      <w:pPr>
        <w:spacing w:line="276" w:lineRule="auto"/>
        <w:jc w:val="center"/>
        <w:rPr>
          <w:rFonts w:ascii="Rockwell" w:hAnsi="Rockwell" w:cstheme="minorHAnsi"/>
          <w:color w:val="000000" w:themeColor="text1"/>
        </w:rPr>
      </w:pPr>
      <w:r w:rsidRPr="00A83499">
        <w:rPr>
          <w:rFonts w:ascii="Rockwell" w:hAnsi="Rockwell" w:cstheme="minorHAnsi"/>
          <w:noProof/>
        </w:rPr>
        <w:drawing>
          <wp:inline distT="0" distB="0" distL="0" distR="0" wp14:anchorId="0A5CA73D" wp14:editId="1F8882A3">
            <wp:extent cx="4417255" cy="4839111"/>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7"/>
                    <a:stretch>
                      <a:fillRect/>
                    </a:stretch>
                  </pic:blipFill>
                  <pic:spPr>
                    <a:xfrm>
                      <a:off x="0" y="0"/>
                      <a:ext cx="4422630" cy="4845000"/>
                    </a:xfrm>
                    <a:prstGeom prst="rect">
                      <a:avLst/>
                    </a:prstGeom>
                  </pic:spPr>
                </pic:pic>
              </a:graphicData>
            </a:graphic>
          </wp:inline>
        </w:drawing>
      </w:r>
    </w:p>
    <w:p w14:paraId="1B38B12F" w14:textId="77777777" w:rsidR="00D87FB0" w:rsidRPr="00A83499" w:rsidRDefault="00D87FB0" w:rsidP="00A83499">
      <w:pPr>
        <w:spacing w:line="276" w:lineRule="auto"/>
        <w:rPr>
          <w:rFonts w:ascii="Rockwell" w:hAnsi="Rockwell" w:cstheme="minorHAnsi"/>
        </w:rPr>
      </w:pPr>
    </w:p>
    <w:p w14:paraId="68F2166A" w14:textId="77777777" w:rsidR="00D87FB0" w:rsidRPr="00A83499" w:rsidRDefault="00D87FB0" w:rsidP="00A83499">
      <w:pPr>
        <w:spacing w:line="276" w:lineRule="auto"/>
        <w:rPr>
          <w:rFonts w:ascii="Rockwell" w:hAnsi="Rockwell" w:cstheme="minorHAnsi"/>
          <w:color w:val="202020"/>
          <w:shd w:val="clear" w:color="auto" w:fill="FFFFFF"/>
        </w:rPr>
      </w:pPr>
      <w:r w:rsidRPr="00A83499">
        <w:rPr>
          <w:rFonts w:ascii="Rockwell" w:hAnsi="Rockwell" w:cstheme="minorHAnsi"/>
          <w:noProof/>
        </w:rPr>
        <w:lastRenderedPageBreak/>
        <w:drawing>
          <wp:inline distT="0" distB="0" distL="0" distR="0" wp14:anchorId="530878E3" wp14:editId="071275DC">
            <wp:extent cx="5570806" cy="276750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8"/>
                    <a:stretch>
                      <a:fillRect/>
                    </a:stretch>
                  </pic:blipFill>
                  <pic:spPr>
                    <a:xfrm>
                      <a:off x="0" y="0"/>
                      <a:ext cx="5577199" cy="2770681"/>
                    </a:xfrm>
                    <a:prstGeom prst="rect">
                      <a:avLst/>
                    </a:prstGeom>
                  </pic:spPr>
                </pic:pic>
              </a:graphicData>
            </a:graphic>
          </wp:inline>
        </w:drawing>
      </w:r>
    </w:p>
    <w:p w14:paraId="2A52BF25" w14:textId="77777777" w:rsidR="00D87FB0" w:rsidRPr="00A83499" w:rsidRDefault="00D87FB0" w:rsidP="00A83499">
      <w:pPr>
        <w:spacing w:line="276" w:lineRule="auto"/>
        <w:rPr>
          <w:rFonts w:ascii="Rockwell" w:hAnsi="Rockwell" w:cstheme="minorHAnsi"/>
          <w:color w:val="000000" w:themeColor="text1"/>
        </w:rPr>
      </w:pPr>
    </w:p>
    <w:p w14:paraId="437BB1BA" w14:textId="77777777" w:rsidR="00D87FB0" w:rsidRPr="00A83499" w:rsidRDefault="00D87FB0" w:rsidP="00A83499">
      <w:pPr>
        <w:spacing w:line="276" w:lineRule="auto"/>
        <w:rPr>
          <w:rFonts w:ascii="Rockwell" w:hAnsi="Rockwell" w:cstheme="minorHAnsi"/>
          <w:color w:val="000000" w:themeColor="text1"/>
        </w:rPr>
      </w:pPr>
    </w:p>
    <w:p w14:paraId="7B5E0AC0" w14:textId="77777777" w:rsidR="00D87FB0" w:rsidRPr="00A83499" w:rsidRDefault="00D87FB0" w:rsidP="00A83499">
      <w:pPr>
        <w:spacing w:line="276" w:lineRule="auto"/>
        <w:rPr>
          <w:rFonts w:ascii="Rockwell" w:hAnsi="Rockwell" w:cstheme="minorHAnsi"/>
          <w:color w:val="000000" w:themeColor="text1"/>
        </w:rPr>
      </w:pPr>
    </w:p>
    <w:p w14:paraId="61CF7450"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WEAVING THE THREADS – TEXTILES, CLIMATE and MIGRATION</w:t>
      </w:r>
    </w:p>
    <w:p w14:paraId="6EAE17F9"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The following activities explore the links between the textile industry, climate change, </w:t>
      </w:r>
      <w:proofErr w:type="gramStart"/>
      <w:r w:rsidRPr="00A83499">
        <w:rPr>
          <w:rFonts w:ascii="Rockwell" w:hAnsi="Rockwell" w:cstheme="minorHAnsi"/>
          <w:color w:val="000000" w:themeColor="text1"/>
        </w:rPr>
        <w:t>migration</w:t>
      </w:r>
      <w:proofErr w:type="gramEnd"/>
      <w:r w:rsidRPr="00A83499">
        <w:rPr>
          <w:rFonts w:ascii="Rockwell" w:hAnsi="Rockwell" w:cstheme="minorHAnsi"/>
          <w:color w:val="000000" w:themeColor="text1"/>
        </w:rPr>
        <w:t xml:space="preserve"> and displacement. </w:t>
      </w:r>
    </w:p>
    <w:p w14:paraId="27DA8F6A" w14:textId="77777777" w:rsidR="00D87FB0" w:rsidRPr="00A83499" w:rsidRDefault="00D87FB0" w:rsidP="00A83499">
      <w:pPr>
        <w:spacing w:line="276" w:lineRule="auto"/>
        <w:rPr>
          <w:rFonts w:ascii="Rockwell" w:hAnsi="Rockwell" w:cstheme="minorHAnsi"/>
          <w:color w:val="000000" w:themeColor="text1"/>
        </w:rPr>
      </w:pPr>
    </w:p>
    <w:p w14:paraId="06BC94FA"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BACKGROUND INFORMATION: </w:t>
      </w:r>
    </w:p>
    <w:p w14:paraId="0BABE888" w14:textId="77777777" w:rsidR="00D87FB0" w:rsidRPr="00A83499" w:rsidRDefault="00D87FB0" w:rsidP="00A83499">
      <w:pPr>
        <w:pStyle w:val="NormalWeb"/>
        <w:spacing w:before="0" w:beforeAutospacing="0" w:after="240" w:afterAutospacing="0" w:line="276" w:lineRule="auto"/>
        <w:rPr>
          <w:rFonts w:ascii="Rockwell" w:hAnsi="Rockwell" w:cstheme="minorHAnsi"/>
          <w:color w:val="141414"/>
          <w:sz w:val="22"/>
          <w:szCs w:val="22"/>
        </w:rPr>
      </w:pPr>
      <w:r w:rsidRPr="00A83499">
        <w:rPr>
          <w:rFonts w:ascii="Rockwell" w:hAnsi="Rockwell" w:cstheme="minorHAnsi"/>
          <w:color w:val="4D4F53"/>
          <w:sz w:val="22"/>
          <w:szCs w:val="22"/>
        </w:rPr>
        <w:t>Cotton production is a major source of pollution to soil, water, and air</w:t>
      </w:r>
      <w:proofErr w:type="gramStart"/>
      <w:r w:rsidRPr="00A83499">
        <w:rPr>
          <w:rFonts w:ascii="Rockwell" w:hAnsi="Rockwell" w:cstheme="minorHAnsi"/>
          <w:color w:val="4D4F53"/>
          <w:sz w:val="22"/>
          <w:szCs w:val="22"/>
        </w:rPr>
        <w:t xml:space="preserve">.  </w:t>
      </w:r>
      <w:proofErr w:type="gramEnd"/>
      <w:r w:rsidRPr="00A83499">
        <w:rPr>
          <w:rFonts w:ascii="Rockwell" w:hAnsi="Rockwell" w:cstheme="minorHAnsi"/>
          <w:color w:val="4D4F53"/>
          <w:sz w:val="22"/>
          <w:szCs w:val="22"/>
        </w:rPr>
        <w:t xml:space="preserve">In addition, it consumes massive quantities of water. One of the starkest examples comes from </w:t>
      </w:r>
      <w:r w:rsidRPr="00A83499">
        <w:rPr>
          <w:rFonts w:ascii="Rockwell" w:hAnsi="Rockwell" w:cstheme="minorHAnsi"/>
          <w:color w:val="141414"/>
          <w:sz w:val="22"/>
          <w:szCs w:val="22"/>
        </w:rPr>
        <w:t xml:space="preserve">Uzbekistan, where cotton farming was a major drain on the Aral Sea, once one of the world’s largest lakes, reducing it to a fraction of its size. </w:t>
      </w:r>
    </w:p>
    <w:p w14:paraId="5D04553D" w14:textId="77777777" w:rsidR="00D87FB0" w:rsidRPr="00A83499" w:rsidRDefault="00D87FB0" w:rsidP="00A83499">
      <w:pPr>
        <w:pStyle w:val="NormalWeb"/>
        <w:numPr>
          <w:ilvl w:val="0"/>
          <w:numId w:val="7"/>
        </w:numPr>
        <w:spacing w:line="276" w:lineRule="auto"/>
        <w:rPr>
          <w:rFonts w:ascii="Rockwell" w:hAnsi="Rockwell" w:cstheme="minorHAnsi"/>
          <w:color w:val="141414"/>
          <w:sz w:val="22"/>
          <w:szCs w:val="22"/>
        </w:rPr>
      </w:pPr>
      <w:r w:rsidRPr="00A83499">
        <w:rPr>
          <w:rFonts w:ascii="Rockwell" w:hAnsi="Rockwell" w:cstheme="minorHAnsi"/>
          <w:color w:val="000000" w:themeColor="text1"/>
          <w:sz w:val="22"/>
          <w:szCs w:val="22"/>
        </w:rPr>
        <w:t xml:space="preserve">Emissions from textile production </w:t>
      </w:r>
      <w:r w:rsidRPr="00A83499">
        <w:rPr>
          <w:rFonts w:ascii="Rockwell" w:hAnsi="Rockwell" w:cstheme="minorHAnsi"/>
          <w:color w:val="141414"/>
          <w:sz w:val="22"/>
          <w:szCs w:val="22"/>
        </w:rPr>
        <w:t>account for10% of humanity’s carbon emissions</w:t>
      </w:r>
    </w:p>
    <w:p w14:paraId="0A46E8F8" w14:textId="77777777" w:rsidR="00D87FB0" w:rsidRPr="00A83499" w:rsidRDefault="00D87FB0" w:rsidP="00A83499">
      <w:pPr>
        <w:pStyle w:val="NormalWeb"/>
        <w:numPr>
          <w:ilvl w:val="0"/>
          <w:numId w:val="7"/>
        </w:numPr>
        <w:spacing w:line="276" w:lineRule="auto"/>
        <w:rPr>
          <w:rFonts w:ascii="Rockwell" w:hAnsi="Rockwell" w:cstheme="minorHAnsi"/>
          <w:color w:val="141414"/>
          <w:sz w:val="22"/>
          <w:szCs w:val="22"/>
        </w:rPr>
      </w:pPr>
      <w:r w:rsidRPr="00A83499">
        <w:rPr>
          <w:rFonts w:ascii="Rockwell" w:hAnsi="Rockwell" w:cstheme="minorHAnsi"/>
          <w:color w:val="141414"/>
          <w:sz w:val="22"/>
          <w:szCs w:val="22"/>
        </w:rPr>
        <w:t xml:space="preserve">It is the second biggest consumer of water, stressing water sources, and a major contributor of pollution. </w:t>
      </w:r>
    </w:p>
    <w:p w14:paraId="5D642378" w14:textId="77777777" w:rsidR="00D87FB0" w:rsidRPr="00A83499" w:rsidRDefault="00D87FB0" w:rsidP="00A83499">
      <w:pPr>
        <w:pStyle w:val="ListParagraph"/>
        <w:numPr>
          <w:ilvl w:val="0"/>
          <w:numId w:val="7"/>
        </w:numPr>
        <w:spacing w:before="100" w:beforeAutospacing="1" w:after="100" w:afterAutospacing="1" w:line="276" w:lineRule="auto"/>
        <w:rPr>
          <w:rFonts w:ascii="Rockwell" w:eastAsia="Times New Roman" w:hAnsi="Rockwell" w:cstheme="minorHAnsi"/>
          <w:color w:val="141414"/>
          <w:lang w:eastAsia="en-IE"/>
        </w:rPr>
      </w:pPr>
      <w:proofErr w:type="gramStart"/>
      <w:r w:rsidRPr="00A83499">
        <w:rPr>
          <w:rFonts w:ascii="Rockwell" w:eastAsia="Times New Roman" w:hAnsi="Rockwell" w:cstheme="minorHAnsi"/>
          <w:color w:val="141414"/>
          <w:lang w:eastAsia="en-IE"/>
        </w:rPr>
        <w:t>85%</w:t>
      </w:r>
      <w:proofErr w:type="gramEnd"/>
      <w:r w:rsidRPr="00A83499">
        <w:rPr>
          <w:rFonts w:ascii="Rockwell" w:eastAsia="Times New Roman" w:hAnsi="Rockwell" w:cstheme="minorHAnsi"/>
          <w:color w:val="141414"/>
          <w:lang w:eastAsia="en-IE"/>
        </w:rPr>
        <w:t xml:space="preserve"> of all textiles are discarded each year, at the rate of a truck load every second.</w:t>
      </w:r>
    </w:p>
    <w:p w14:paraId="65B1A754" w14:textId="77777777" w:rsidR="00D87FB0" w:rsidRPr="00A83499" w:rsidRDefault="00D87FB0" w:rsidP="00A83499">
      <w:pPr>
        <w:pStyle w:val="NormalWeb"/>
        <w:spacing w:before="0" w:beforeAutospacing="0" w:after="240" w:afterAutospacing="0" w:line="276" w:lineRule="auto"/>
        <w:rPr>
          <w:rFonts w:ascii="Rockwell" w:hAnsi="Rockwell" w:cstheme="minorHAnsi"/>
          <w:color w:val="141414"/>
          <w:sz w:val="22"/>
          <w:szCs w:val="22"/>
        </w:rPr>
      </w:pPr>
      <w:r w:rsidRPr="00A83499">
        <w:rPr>
          <w:rFonts w:ascii="Rockwell" w:hAnsi="Rockwell" w:cstheme="minorHAnsi"/>
          <w:color w:val="141414"/>
          <w:sz w:val="22"/>
          <w:szCs w:val="22"/>
        </w:rPr>
        <w:t>More information here:</w:t>
      </w:r>
    </w:p>
    <w:p w14:paraId="6B6D4191" w14:textId="77777777" w:rsidR="00D87FB0" w:rsidRPr="00A83499" w:rsidRDefault="000A705F" w:rsidP="00A83499">
      <w:pPr>
        <w:pStyle w:val="NormalWeb"/>
        <w:spacing w:before="0" w:beforeAutospacing="0" w:after="240" w:afterAutospacing="0" w:line="276" w:lineRule="auto"/>
        <w:rPr>
          <w:rFonts w:ascii="Rockwell" w:hAnsi="Rockwell" w:cstheme="minorHAnsi"/>
          <w:b/>
          <w:bCs/>
          <w:color w:val="141414"/>
          <w:sz w:val="22"/>
          <w:szCs w:val="22"/>
        </w:rPr>
      </w:pPr>
      <w:hyperlink r:id="rId9" w:history="1">
        <w:r w:rsidR="00D87FB0" w:rsidRPr="00A83499">
          <w:rPr>
            <w:rStyle w:val="Hyperlink"/>
            <w:rFonts w:ascii="Rockwell" w:eastAsiaTheme="majorEastAsia" w:hAnsi="Rockwell" w:cstheme="minorHAnsi"/>
            <w:sz w:val="22"/>
            <w:szCs w:val="22"/>
          </w:rPr>
          <w:t>Is fashion bad for the environment? | World Economic Forum (weforum.org)</w:t>
        </w:r>
      </w:hyperlink>
    </w:p>
    <w:p w14:paraId="597941C6" w14:textId="77777777" w:rsidR="00D87FB0" w:rsidRPr="00A83499" w:rsidRDefault="00D87FB0" w:rsidP="00A83499">
      <w:pPr>
        <w:pStyle w:val="NormalWeb"/>
        <w:spacing w:before="0" w:beforeAutospacing="0" w:after="240" w:afterAutospacing="0" w:line="276" w:lineRule="auto"/>
        <w:rPr>
          <w:rFonts w:ascii="Rockwell" w:hAnsi="Rockwell" w:cstheme="minorHAnsi"/>
          <w:color w:val="4D4F53"/>
          <w:sz w:val="22"/>
          <w:szCs w:val="22"/>
        </w:rPr>
      </w:pPr>
      <w:r w:rsidRPr="00A83499">
        <w:rPr>
          <w:rFonts w:ascii="Rockwell" w:hAnsi="Rockwell" w:cstheme="minorHAnsi"/>
          <w:noProof/>
          <w:sz w:val="22"/>
          <w:szCs w:val="22"/>
        </w:rPr>
        <w:lastRenderedPageBreak/>
        <w:drawing>
          <wp:inline distT="0" distB="0" distL="0" distR="0" wp14:anchorId="6A4020C8" wp14:editId="39368AC6">
            <wp:extent cx="5731510" cy="3640455"/>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10"/>
                    <a:stretch>
                      <a:fillRect/>
                    </a:stretch>
                  </pic:blipFill>
                  <pic:spPr>
                    <a:xfrm>
                      <a:off x="0" y="0"/>
                      <a:ext cx="5731510" cy="3640455"/>
                    </a:xfrm>
                    <a:prstGeom prst="rect">
                      <a:avLst/>
                    </a:prstGeom>
                  </pic:spPr>
                </pic:pic>
              </a:graphicData>
            </a:graphic>
          </wp:inline>
        </w:drawing>
      </w:r>
    </w:p>
    <w:p w14:paraId="1BDD2A90" w14:textId="7C027223" w:rsidR="00D87FB0" w:rsidRPr="00141ACC" w:rsidRDefault="00D87FB0" w:rsidP="00A83499">
      <w:pPr>
        <w:pStyle w:val="NormalWeb"/>
        <w:tabs>
          <w:tab w:val="center" w:pos="4513"/>
        </w:tabs>
        <w:spacing w:before="0" w:beforeAutospacing="0" w:after="240" w:afterAutospacing="0" w:line="276" w:lineRule="auto"/>
        <w:jc w:val="right"/>
        <w:rPr>
          <w:rFonts w:ascii="Rockwell" w:hAnsi="Rockwell" w:cstheme="minorHAnsi"/>
          <w:color w:val="4D4F53"/>
          <w:sz w:val="18"/>
          <w:szCs w:val="18"/>
        </w:rPr>
      </w:pPr>
      <w:r w:rsidRPr="00141ACC">
        <w:rPr>
          <w:rFonts w:ascii="Rockwell" w:hAnsi="Rockwell" w:cstheme="minorHAnsi"/>
          <w:color w:val="4D4F53"/>
          <w:sz w:val="18"/>
          <w:szCs w:val="18"/>
        </w:rPr>
        <w:t>Satellite images from showing the desertification of the Aral Sea</w:t>
      </w:r>
      <w:proofErr w:type="gramStart"/>
      <w:r w:rsidRPr="00141ACC">
        <w:rPr>
          <w:rFonts w:ascii="Rockwell" w:hAnsi="Rockwell" w:cstheme="minorHAnsi"/>
          <w:color w:val="4D4F53"/>
          <w:sz w:val="18"/>
          <w:szCs w:val="18"/>
        </w:rPr>
        <w:t xml:space="preserve">.  </w:t>
      </w:r>
      <w:proofErr w:type="gramEnd"/>
      <w:r w:rsidRPr="00141ACC">
        <w:rPr>
          <w:rFonts w:ascii="Rockwell" w:hAnsi="Rockwell" w:cstheme="minorHAnsi"/>
          <w:color w:val="4D4F53"/>
          <w:sz w:val="18"/>
          <w:szCs w:val="18"/>
        </w:rPr>
        <w:t>Source: NASA /weforum.org</w:t>
      </w:r>
    </w:p>
    <w:p w14:paraId="0EB6A3CB" w14:textId="77777777" w:rsidR="00D87FB0" w:rsidRPr="00A83499" w:rsidRDefault="00D87FB0" w:rsidP="00A83499">
      <w:pPr>
        <w:spacing w:line="276" w:lineRule="auto"/>
        <w:rPr>
          <w:rFonts w:ascii="Rockwell" w:hAnsi="Rockwell" w:cstheme="minorHAnsi"/>
          <w:color w:val="000000" w:themeColor="text1"/>
        </w:rPr>
      </w:pPr>
    </w:p>
    <w:p w14:paraId="0FB64F2F" w14:textId="77777777" w:rsidR="00D87FB0" w:rsidRPr="00A83499" w:rsidRDefault="00D87FB0" w:rsidP="00A83499">
      <w:pPr>
        <w:pStyle w:val="NormalWeb"/>
        <w:spacing w:before="0" w:beforeAutospacing="0" w:after="240" w:afterAutospacing="0" w:line="276" w:lineRule="auto"/>
        <w:rPr>
          <w:rFonts w:ascii="Rockwell" w:hAnsi="Rockwell" w:cstheme="minorHAnsi"/>
          <w:color w:val="4D4F53"/>
          <w:sz w:val="22"/>
          <w:szCs w:val="22"/>
        </w:rPr>
      </w:pPr>
      <w:r w:rsidRPr="00A83499">
        <w:rPr>
          <w:rFonts w:ascii="Rockwell" w:hAnsi="Rockwell" w:cstheme="minorHAnsi"/>
          <w:color w:val="4D4F53"/>
          <w:sz w:val="22"/>
          <w:szCs w:val="22"/>
        </w:rPr>
        <w:t>In 2021 the US government acknowledged that climate change was one of the forces pushing people to migrate from Central America to the United States, where many are then employed under poor conditions, in sweatshops, in agriculture and other sectors</w:t>
      </w:r>
      <w:proofErr w:type="gramStart"/>
      <w:r w:rsidRPr="00A83499">
        <w:rPr>
          <w:rFonts w:ascii="Rockwell" w:hAnsi="Rockwell" w:cstheme="minorHAnsi"/>
          <w:color w:val="4D4F53"/>
          <w:sz w:val="22"/>
          <w:szCs w:val="22"/>
        </w:rPr>
        <w:t xml:space="preserve">.  </w:t>
      </w:r>
      <w:proofErr w:type="gramEnd"/>
    </w:p>
    <w:p w14:paraId="60086689" w14:textId="77777777" w:rsidR="00D87FB0" w:rsidRPr="00A83499" w:rsidRDefault="00D87FB0" w:rsidP="00A83499">
      <w:pPr>
        <w:spacing w:line="276" w:lineRule="auto"/>
        <w:rPr>
          <w:rFonts w:ascii="Rockwell" w:hAnsi="Rockwell" w:cstheme="minorHAnsi"/>
        </w:rPr>
      </w:pPr>
      <w:r w:rsidRPr="00A83499">
        <w:rPr>
          <w:rFonts w:ascii="Rockwell" w:hAnsi="Rockwell" w:cstheme="minorHAnsi"/>
          <w:noProof/>
        </w:rPr>
        <w:drawing>
          <wp:inline distT="0" distB="0" distL="0" distR="0" wp14:anchorId="7C7699E7" wp14:editId="5903FF8A">
            <wp:extent cx="4875434" cy="3250613"/>
            <wp:effectExtent l="0" t="0" r="1905" b="6985"/>
            <wp:docPr id="23" name="Picture 23" descr="Homes in Nicaragua flooded by Hurricane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s in Nicaragua flooded by Hurricane E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6997" cy="3264990"/>
                    </a:xfrm>
                    <a:prstGeom prst="rect">
                      <a:avLst/>
                    </a:prstGeom>
                    <a:noFill/>
                    <a:ln>
                      <a:noFill/>
                    </a:ln>
                  </pic:spPr>
                </pic:pic>
              </a:graphicData>
            </a:graphic>
          </wp:inline>
        </w:drawing>
      </w:r>
    </w:p>
    <w:p w14:paraId="3D5272E8" w14:textId="7B4403BA" w:rsidR="00D87FB0" w:rsidRPr="00141ACC" w:rsidRDefault="00141ACC" w:rsidP="00A83499">
      <w:pPr>
        <w:spacing w:line="276" w:lineRule="auto"/>
        <w:rPr>
          <w:rFonts w:ascii="Rockwell" w:hAnsi="Rockwell" w:cstheme="minorHAnsi"/>
          <w:sz w:val="18"/>
          <w:szCs w:val="18"/>
        </w:rPr>
      </w:pPr>
      <w:r w:rsidRPr="00141ACC">
        <w:rPr>
          <w:rFonts w:ascii="Rockwell" w:hAnsi="Rockwell" w:cstheme="minorHAnsi"/>
          <w:sz w:val="18"/>
          <w:szCs w:val="18"/>
        </w:rPr>
        <w:t xml:space="preserve">Damage caused by </w:t>
      </w:r>
      <w:r w:rsidR="00D87FB0" w:rsidRPr="00141ACC">
        <w:rPr>
          <w:rFonts w:ascii="Rockwell" w:hAnsi="Rockwell" w:cstheme="minorHAnsi"/>
          <w:sz w:val="18"/>
          <w:szCs w:val="18"/>
        </w:rPr>
        <w:t>Hurricane Eta</w:t>
      </w:r>
      <w:r w:rsidRPr="00141ACC">
        <w:rPr>
          <w:rFonts w:ascii="Rockwell" w:hAnsi="Rockwell" w:cstheme="minorHAnsi"/>
          <w:sz w:val="18"/>
          <w:szCs w:val="18"/>
        </w:rPr>
        <w:t xml:space="preserve"> </w:t>
      </w:r>
      <w:r w:rsidR="00D87FB0" w:rsidRPr="00141ACC">
        <w:rPr>
          <w:rFonts w:ascii="Rockwell" w:hAnsi="Rockwell" w:cstheme="minorHAnsi"/>
          <w:sz w:val="18"/>
          <w:szCs w:val="18"/>
        </w:rPr>
        <w:t>in Nicaragua</w:t>
      </w:r>
      <w:r w:rsidRPr="00141ACC">
        <w:rPr>
          <w:rFonts w:ascii="Rockwell" w:hAnsi="Rockwell" w:cstheme="minorHAnsi"/>
          <w:sz w:val="18"/>
          <w:szCs w:val="18"/>
        </w:rPr>
        <w:t xml:space="preserve"> in </w:t>
      </w:r>
      <w:r w:rsidR="00D87FB0" w:rsidRPr="00141ACC">
        <w:rPr>
          <w:rFonts w:ascii="Rockwell" w:hAnsi="Rockwell" w:cstheme="minorHAnsi"/>
          <w:sz w:val="18"/>
          <w:szCs w:val="18"/>
        </w:rPr>
        <w:t>November 2020.</w:t>
      </w:r>
    </w:p>
    <w:p w14:paraId="1F0EFFA8" w14:textId="77777777" w:rsidR="00D87FB0" w:rsidRPr="00141ACC" w:rsidRDefault="00D87FB0" w:rsidP="00A83499">
      <w:pPr>
        <w:spacing w:line="276" w:lineRule="auto"/>
        <w:rPr>
          <w:rStyle w:val="Emphasis"/>
          <w:rFonts w:ascii="Rockwell" w:hAnsi="Rockwell" w:cstheme="minorHAnsi"/>
          <w:sz w:val="18"/>
          <w:szCs w:val="18"/>
        </w:rPr>
      </w:pPr>
      <w:r w:rsidRPr="00141ACC">
        <w:rPr>
          <w:rFonts w:ascii="Rockwell" w:hAnsi="Rockwell" w:cstheme="minorHAnsi"/>
          <w:sz w:val="18"/>
          <w:szCs w:val="18"/>
        </w:rPr>
        <w:lastRenderedPageBreak/>
        <w:t> </w:t>
      </w:r>
      <w:r w:rsidRPr="00141ACC">
        <w:rPr>
          <w:rStyle w:val="Emphasis"/>
          <w:rFonts w:ascii="Rockwell" w:hAnsi="Rockwell" w:cstheme="minorHAnsi"/>
          <w:sz w:val="18"/>
          <w:szCs w:val="18"/>
        </w:rPr>
        <w:t>(Image credit: </w:t>
      </w:r>
      <w:hyperlink r:id="rId12" w:history="1">
        <w:r w:rsidRPr="00141ACC">
          <w:rPr>
            <w:rStyle w:val="Hyperlink"/>
            <w:rFonts w:ascii="Rockwell" w:hAnsi="Rockwell" w:cstheme="minorHAnsi"/>
            <w:color w:val="auto"/>
            <w:sz w:val="18"/>
            <w:szCs w:val="18"/>
            <w:u w:val="none"/>
          </w:rPr>
          <w:t>D. Membreño, European Union</w:t>
        </w:r>
      </w:hyperlink>
      <w:r w:rsidRPr="00141ACC">
        <w:rPr>
          <w:rStyle w:val="Emphasis"/>
          <w:rFonts w:ascii="Rockwell" w:hAnsi="Rockwell" w:cstheme="minorHAnsi"/>
          <w:sz w:val="18"/>
          <w:szCs w:val="18"/>
        </w:rPr>
        <w:t>, </w:t>
      </w:r>
      <w:hyperlink r:id="rId13" w:history="1">
        <w:r w:rsidRPr="00141ACC">
          <w:rPr>
            <w:rStyle w:val="Hyperlink"/>
            <w:rFonts w:ascii="Rockwell" w:hAnsi="Rockwell" w:cstheme="minorHAnsi"/>
            <w:color w:val="auto"/>
            <w:sz w:val="18"/>
            <w:szCs w:val="18"/>
            <w:u w:val="none"/>
          </w:rPr>
          <w:t>CC BY-ND 2.0</w:t>
        </w:r>
      </w:hyperlink>
      <w:r w:rsidRPr="00141ACC">
        <w:rPr>
          <w:rStyle w:val="Emphasis"/>
          <w:rFonts w:ascii="Rockwell" w:hAnsi="Rockwell" w:cstheme="minorHAnsi"/>
          <w:sz w:val="18"/>
          <w:szCs w:val="18"/>
        </w:rPr>
        <w:t>)</w:t>
      </w:r>
    </w:p>
    <w:p w14:paraId="1D728D8D" w14:textId="77777777" w:rsidR="00D87FB0" w:rsidRPr="00A83499" w:rsidRDefault="00D87FB0" w:rsidP="00A83499">
      <w:pPr>
        <w:spacing w:line="276" w:lineRule="auto"/>
        <w:rPr>
          <w:rFonts w:ascii="Rockwell" w:hAnsi="Rockwell" w:cstheme="minorHAnsi"/>
          <w:u w:val="single"/>
        </w:rPr>
      </w:pPr>
    </w:p>
    <w:p w14:paraId="4EAD1291" w14:textId="77777777" w:rsidR="00D87FB0" w:rsidRPr="00A83499" w:rsidRDefault="00D87FB0" w:rsidP="00A83499">
      <w:pPr>
        <w:pStyle w:val="NormalWeb"/>
        <w:spacing w:before="0" w:beforeAutospacing="0" w:after="240" w:afterAutospacing="0" w:line="276" w:lineRule="auto"/>
        <w:rPr>
          <w:rFonts w:ascii="Rockwell" w:hAnsi="Rockwell" w:cstheme="minorHAnsi"/>
          <w:color w:val="4D4F53"/>
          <w:sz w:val="22"/>
          <w:szCs w:val="22"/>
        </w:rPr>
      </w:pPr>
      <w:r w:rsidRPr="00A83499">
        <w:rPr>
          <w:rFonts w:ascii="Rockwell" w:hAnsi="Rockwell" w:cstheme="minorHAnsi"/>
          <w:color w:val="4D4F53"/>
          <w:sz w:val="22"/>
          <w:szCs w:val="22"/>
        </w:rPr>
        <w:t>Climate-related displacement is a worldwide issue</w:t>
      </w:r>
      <w:proofErr w:type="gramStart"/>
      <w:r w:rsidRPr="00A83499">
        <w:rPr>
          <w:rFonts w:ascii="Rockwell" w:hAnsi="Rockwell" w:cstheme="minorHAnsi"/>
          <w:color w:val="4D4F53"/>
          <w:sz w:val="22"/>
          <w:szCs w:val="22"/>
        </w:rPr>
        <w:t xml:space="preserve">.  </w:t>
      </w:r>
      <w:proofErr w:type="gramEnd"/>
      <w:r w:rsidRPr="00A83499">
        <w:rPr>
          <w:rFonts w:ascii="Rockwell" w:hAnsi="Rockwell" w:cstheme="minorHAnsi"/>
          <w:color w:val="4D4F53"/>
          <w:sz w:val="22"/>
          <w:szCs w:val="22"/>
        </w:rPr>
        <w:t xml:space="preserve">In 2021 weather-related disasters around the world uprooted </w:t>
      </w:r>
      <w:proofErr w:type="gramStart"/>
      <w:r w:rsidRPr="00A83499">
        <w:rPr>
          <w:rFonts w:ascii="Rockwell" w:hAnsi="Rockwell" w:cstheme="minorHAnsi"/>
          <w:color w:val="4D4F53"/>
          <w:sz w:val="22"/>
          <w:szCs w:val="22"/>
        </w:rPr>
        <w:t>30</w:t>
      </w:r>
      <w:proofErr w:type="gramEnd"/>
      <w:r w:rsidRPr="00A83499">
        <w:rPr>
          <w:rFonts w:ascii="Rockwell" w:hAnsi="Rockwell" w:cstheme="minorHAnsi"/>
          <w:color w:val="4D4F53"/>
          <w:sz w:val="22"/>
          <w:szCs w:val="22"/>
        </w:rPr>
        <w:t xml:space="preserve"> million people, with catastrophic floods affecting communities in Canada, Germany, The Netherlands, Belgium, and wildfires displacing millions in Australia, Africa, and in South and North America, where more than a million were forced to move, according to the Internal Displacement Monitoring Centre. (Sanford Research, 2021). </w:t>
      </w:r>
    </w:p>
    <w:p w14:paraId="60AE354B" w14:textId="77777777" w:rsidR="00D87FB0" w:rsidRPr="00A83499" w:rsidRDefault="00D87FB0" w:rsidP="00A83499">
      <w:pPr>
        <w:pStyle w:val="NormalWeb"/>
        <w:spacing w:before="0" w:beforeAutospacing="0" w:after="240" w:afterAutospacing="0" w:line="276" w:lineRule="auto"/>
        <w:rPr>
          <w:rFonts w:ascii="Rockwell" w:hAnsi="Rockwell" w:cstheme="minorHAnsi"/>
          <w:color w:val="4D4F53"/>
          <w:sz w:val="22"/>
          <w:szCs w:val="22"/>
        </w:rPr>
      </w:pPr>
    </w:p>
    <w:p w14:paraId="163F5850" w14:textId="77777777" w:rsidR="00D87FB0" w:rsidRPr="007D701F" w:rsidRDefault="00D87FB0" w:rsidP="00A83499">
      <w:pPr>
        <w:spacing w:line="276" w:lineRule="auto"/>
        <w:rPr>
          <w:rFonts w:ascii="Rockwell" w:hAnsi="Rockwell" w:cstheme="minorHAnsi"/>
          <w:b/>
          <w:bCs/>
          <w:color w:val="000000" w:themeColor="text1"/>
        </w:rPr>
      </w:pPr>
      <w:r w:rsidRPr="007D701F">
        <w:rPr>
          <w:rFonts w:ascii="Rockwell" w:hAnsi="Rockwell" w:cstheme="minorHAnsi"/>
          <w:b/>
          <w:bCs/>
          <w:color w:val="000000" w:themeColor="text1"/>
        </w:rPr>
        <w:t xml:space="preserve">MINDMAP ACTIVITY: </w:t>
      </w:r>
    </w:p>
    <w:p w14:paraId="172BB547"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Establish a mind map template on the board with </w:t>
      </w:r>
      <w:proofErr w:type="gramStart"/>
      <w:r w:rsidRPr="00A83499">
        <w:rPr>
          <w:rFonts w:ascii="Rockwell" w:hAnsi="Rockwell" w:cstheme="minorHAnsi"/>
          <w:color w:val="000000" w:themeColor="text1"/>
        </w:rPr>
        <w:t>3</w:t>
      </w:r>
      <w:proofErr w:type="gramEnd"/>
      <w:r w:rsidRPr="00A83499">
        <w:rPr>
          <w:rFonts w:ascii="Rockwell" w:hAnsi="Rockwell" w:cstheme="minorHAnsi"/>
          <w:color w:val="000000" w:themeColor="text1"/>
        </w:rPr>
        <w:t xml:space="preserve"> elements - climate change, forced migration, and textiles production.</w:t>
      </w:r>
    </w:p>
    <w:p w14:paraId="02D631D3" w14:textId="09169616"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Distribute one of </w:t>
      </w:r>
      <w:proofErr w:type="gramStart"/>
      <w:r w:rsidRPr="00A83499">
        <w:rPr>
          <w:rFonts w:ascii="Rockwell" w:hAnsi="Rockwell" w:cstheme="minorHAnsi"/>
          <w:color w:val="000000" w:themeColor="text1"/>
        </w:rPr>
        <w:t>3</w:t>
      </w:r>
      <w:proofErr w:type="gramEnd"/>
      <w:r w:rsidRPr="00A83499">
        <w:rPr>
          <w:rFonts w:ascii="Rockwell" w:hAnsi="Rockwell" w:cstheme="minorHAnsi"/>
          <w:color w:val="000000" w:themeColor="text1"/>
        </w:rPr>
        <w:t xml:space="preserve"> articles/links relating to climate change, forced migration, and textiles production to small groups. Each group reads one of the articles and creates a summary to share, as well as noting or underlining references to climate change, migration or </w:t>
      </w:r>
      <w:r w:rsidR="000A6267" w:rsidRPr="00A83499">
        <w:rPr>
          <w:rFonts w:ascii="Rockwell" w:hAnsi="Rockwell" w:cstheme="minorHAnsi"/>
          <w:color w:val="000000" w:themeColor="text1"/>
        </w:rPr>
        <w:t>displacement, textiles</w:t>
      </w:r>
      <w:r w:rsidRPr="00A83499">
        <w:rPr>
          <w:rFonts w:ascii="Rockwell" w:hAnsi="Rockwell" w:cstheme="minorHAnsi"/>
          <w:color w:val="000000" w:themeColor="text1"/>
        </w:rPr>
        <w:t xml:space="preserve"> production, or sweatshops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 </w:t>
      </w:r>
    </w:p>
    <w:p w14:paraId="6E4214A3"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The task is for students to look for links between these three issues - climate change, migration, and the textiles industry – and share these connections in their feedback to help build the visual mind map on the board. (Post-its may be </w:t>
      </w:r>
      <w:proofErr w:type="gramStart"/>
      <w:r w:rsidRPr="00A83499">
        <w:rPr>
          <w:rFonts w:ascii="Rockwell" w:hAnsi="Rockwell" w:cstheme="minorHAnsi"/>
          <w:color w:val="000000" w:themeColor="text1"/>
        </w:rPr>
        <w:t>a good way</w:t>
      </w:r>
      <w:proofErr w:type="gramEnd"/>
      <w:r w:rsidRPr="00A83499">
        <w:rPr>
          <w:rFonts w:ascii="Rockwell" w:hAnsi="Rockwell" w:cstheme="minorHAnsi"/>
          <w:color w:val="000000" w:themeColor="text1"/>
        </w:rPr>
        <w:t xml:space="preserve"> to do this, or digitally using a Google doc, Miro, or the teachers preferred collaborative whiteboard.)</w:t>
      </w:r>
    </w:p>
    <w:p w14:paraId="781E98C4" w14:textId="77777777" w:rsidR="00D87FB0" w:rsidRPr="00A83499" w:rsidRDefault="00D87FB0" w:rsidP="00A83499">
      <w:pPr>
        <w:spacing w:line="276" w:lineRule="auto"/>
        <w:rPr>
          <w:rFonts w:ascii="Rockwell" w:hAnsi="Rockwell" w:cstheme="minorHAnsi"/>
          <w:color w:val="000000" w:themeColor="text1"/>
        </w:rPr>
      </w:pPr>
    </w:p>
    <w:p w14:paraId="48D7892B"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Questions to explore: </w:t>
      </w:r>
    </w:p>
    <w:p w14:paraId="0FB61B1A" w14:textId="77777777" w:rsidR="00D87FB0" w:rsidRPr="00A83499" w:rsidRDefault="00D87FB0" w:rsidP="00A83499">
      <w:pPr>
        <w:pStyle w:val="ListParagraph"/>
        <w:numPr>
          <w:ilvl w:val="0"/>
          <w:numId w:val="2"/>
        </w:numPr>
        <w:spacing w:line="276" w:lineRule="auto"/>
        <w:rPr>
          <w:rFonts w:ascii="Rockwell" w:hAnsi="Rockwell" w:cstheme="minorHAnsi"/>
          <w:color w:val="000000" w:themeColor="text1"/>
        </w:rPr>
      </w:pPr>
      <w:r w:rsidRPr="00A83499">
        <w:rPr>
          <w:rFonts w:ascii="Rockwell" w:hAnsi="Rockwell" w:cstheme="minorHAnsi"/>
          <w:color w:val="000000" w:themeColor="text1"/>
        </w:rPr>
        <w:t>What connections can you see between the issues of climate change, migration, and textiles?</w:t>
      </w:r>
    </w:p>
    <w:p w14:paraId="583A7E2C" w14:textId="77777777" w:rsidR="00D87FB0" w:rsidRPr="00A83499" w:rsidRDefault="00D87FB0" w:rsidP="00A83499">
      <w:pPr>
        <w:pStyle w:val="ListParagraph"/>
        <w:numPr>
          <w:ilvl w:val="0"/>
          <w:numId w:val="2"/>
        </w:numPr>
        <w:spacing w:line="276" w:lineRule="auto"/>
        <w:rPr>
          <w:rFonts w:ascii="Rockwell" w:hAnsi="Rockwell" w:cstheme="minorHAnsi"/>
          <w:color w:val="000000" w:themeColor="text1"/>
        </w:rPr>
      </w:pPr>
      <w:r w:rsidRPr="00A83499">
        <w:rPr>
          <w:rFonts w:ascii="Rockwell" w:hAnsi="Rockwell" w:cstheme="minorHAnsi"/>
          <w:color w:val="000000" w:themeColor="text1"/>
        </w:rPr>
        <w:t>How does the textile industry contribute to the problem of climate change?</w:t>
      </w:r>
    </w:p>
    <w:p w14:paraId="570753FF" w14:textId="77777777" w:rsidR="00D87FB0" w:rsidRPr="00A83499" w:rsidRDefault="00D87FB0" w:rsidP="00A83499">
      <w:pPr>
        <w:pStyle w:val="ListParagraph"/>
        <w:numPr>
          <w:ilvl w:val="0"/>
          <w:numId w:val="2"/>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How does climate change force people to migrate to new areas? </w:t>
      </w:r>
    </w:p>
    <w:p w14:paraId="4F2E3AB2" w14:textId="77777777" w:rsidR="00D87FB0" w:rsidRPr="00A83499" w:rsidRDefault="00D87FB0" w:rsidP="00A83499">
      <w:pPr>
        <w:pStyle w:val="ListParagraph"/>
        <w:numPr>
          <w:ilvl w:val="0"/>
          <w:numId w:val="2"/>
        </w:numPr>
        <w:spacing w:line="276" w:lineRule="auto"/>
        <w:rPr>
          <w:rFonts w:ascii="Rockwell" w:hAnsi="Rockwell" w:cstheme="minorHAnsi"/>
          <w:color w:val="000000" w:themeColor="text1"/>
        </w:rPr>
      </w:pPr>
      <w:r w:rsidRPr="00A83499">
        <w:rPr>
          <w:rFonts w:ascii="Rockwell" w:hAnsi="Rockwell" w:cstheme="minorHAnsi"/>
          <w:color w:val="000000" w:themeColor="text1"/>
        </w:rPr>
        <w:t>What other environmental and social problems does the textile industry create that might contribute to forced migration? (For example: the vast amounts of water required for crops such as cotton, contamination of rivers and streams from dye and other chemical treatments, and health impacts on workers and people living in affected areas)</w:t>
      </w:r>
      <w:proofErr w:type="gramStart"/>
      <w:r w:rsidRPr="00A83499">
        <w:rPr>
          <w:rFonts w:ascii="Rockwell" w:hAnsi="Rockwell" w:cstheme="minorHAnsi"/>
          <w:color w:val="000000" w:themeColor="text1"/>
        </w:rPr>
        <w:t xml:space="preserve">.  </w:t>
      </w:r>
      <w:proofErr w:type="gramEnd"/>
    </w:p>
    <w:p w14:paraId="3B8EAF6F" w14:textId="77777777" w:rsidR="00D87FB0" w:rsidRPr="00A83499" w:rsidRDefault="00D87FB0" w:rsidP="00A83499">
      <w:pPr>
        <w:pStyle w:val="ListParagraph"/>
        <w:numPr>
          <w:ilvl w:val="0"/>
          <w:numId w:val="2"/>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How might the experience of </w:t>
      </w:r>
      <w:proofErr w:type="gramStart"/>
      <w:r w:rsidRPr="00A83499">
        <w:rPr>
          <w:rFonts w:ascii="Rockwell" w:hAnsi="Rockwell" w:cstheme="minorHAnsi"/>
          <w:color w:val="000000" w:themeColor="text1"/>
        </w:rPr>
        <w:t>being displaced</w:t>
      </w:r>
      <w:proofErr w:type="gramEnd"/>
      <w:r w:rsidRPr="00A83499">
        <w:rPr>
          <w:rFonts w:ascii="Rockwell" w:hAnsi="Rockwell" w:cstheme="minorHAnsi"/>
          <w:color w:val="000000" w:themeColor="text1"/>
        </w:rPr>
        <w:t xml:space="preserve"> from home push people into to the textile industry? </w:t>
      </w:r>
    </w:p>
    <w:p w14:paraId="6BECF6F6" w14:textId="77777777" w:rsidR="00D87FB0" w:rsidRPr="00A83499" w:rsidRDefault="00D87FB0" w:rsidP="00A83499">
      <w:pPr>
        <w:pStyle w:val="ListParagraph"/>
        <w:numPr>
          <w:ilvl w:val="0"/>
          <w:numId w:val="2"/>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What makes undocumented migrants and refugees particularly vulnerable to jobs with poor working conditions and pay? </w:t>
      </w:r>
    </w:p>
    <w:p w14:paraId="7CCB19B3" w14:textId="77777777" w:rsidR="00D87FB0" w:rsidRPr="00A83499" w:rsidRDefault="00D87FB0" w:rsidP="00A83499">
      <w:pPr>
        <w:pStyle w:val="ListParagraph"/>
        <w:numPr>
          <w:ilvl w:val="0"/>
          <w:numId w:val="2"/>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How does the cycle continue? For example, how might the fashion industry’s drive to produce cheaper and cheaper consumer products lead to greater pressure on garment workers, or link to higher consumption of throw-away clothing and textiles, and to pollution or climate change issues? </w:t>
      </w:r>
    </w:p>
    <w:p w14:paraId="16A5DC3E" w14:textId="77777777" w:rsidR="00D87FB0" w:rsidRPr="00A83499" w:rsidRDefault="00D87FB0" w:rsidP="00A83499">
      <w:pPr>
        <w:spacing w:line="276" w:lineRule="auto"/>
        <w:rPr>
          <w:rFonts w:ascii="Rockwell" w:hAnsi="Rockwell" w:cstheme="minorHAnsi"/>
          <w:color w:val="000000" w:themeColor="text1"/>
          <w:shd w:val="clear" w:color="auto" w:fill="FFFFFF"/>
        </w:rPr>
      </w:pPr>
    </w:p>
    <w:p w14:paraId="73FF05DF" w14:textId="77777777" w:rsidR="00D87FB0" w:rsidRPr="00A83499" w:rsidRDefault="00D87FB0" w:rsidP="00A83499">
      <w:p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lastRenderedPageBreak/>
        <w:t xml:space="preserve">As feedback is </w:t>
      </w:r>
      <w:proofErr w:type="gramStart"/>
      <w:r w:rsidRPr="00A83499">
        <w:rPr>
          <w:rFonts w:ascii="Rockwell" w:hAnsi="Rockwell" w:cstheme="minorHAnsi"/>
          <w:color w:val="000000" w:themeColor="text1"/>
          <w:shd w:val="clear" w:color="auto" w:fill="FFFFFF"/>
        </w:rPr>
        <w:t>being given</w:t>
      </w:r>
      <w:proofErr w:type="gramEnd"/>
      <w:r w:rsidRPr="00A83499">
        <w:rPr>
          <w:rFonts w:ascii="Rockwell" w:hAnsi="Rockwell" w:cstheme="minorHAnsi"/>
          <w:color w:val="000000" w:themeColor="text1"/>
          <w:shd w:val="clear" w:color="auto" w:fill="FFFFFF"/>
        </w:rPr>
        <w:t xml:space="preserve"> the teacher can facilitate the connections being made between the issues. While the link between textiles and climate may not be immediately obvious, or direct, they can </w:t>
      </w:r>
      <w:proofErr w:type="gramStart"/>
      <w:r w:rsidRPr="00A83499">
        <w:rPr>
          <w:rFonts w:ascii="Rockwell" w:hAnsi="Rockwell" w:cstheme="minorHAnsi"/>
          <w:color w:val="000000" w:themeColor="text1"/>
          <w:shd w:val="clear" w:color="auto" w:fill="FFFFFF"/>
        </w:rPr>
        <w:t>be seen</w:t>
      </w:r>
      <w:proofErr w:type="gramEnd"/>
      <w:r w:rsidRPr="00A83499">
        <w:rPr>
          <w:rFonts w:ascii="Rockwell" w:hAnsi="Rockwell" w:cstheme="minorHAnsi"/>
          <w:color w:val="000000" w:themeColor="text1"/>
          <w:shd w:val="clear" w:color="auto" w:fill="FFFFFF"/>
        </w:rPr>
        <w:t xml:space="preserve"> in:</w:t>
      </w:r>
    </w:p>
    <w:p w14:paraId="19912391" w14:textId="77777777" w:rsidR="00D87FB0" w:rsidRPr="00A83499" w:rsidRDefault="00D87FB0" w:rsidP="00A83499">
      <w:pPr>
        <w:pStyle w:val="ListParagraph"/>
        <w:numPr>
          <w:ilvl w:val="0"/>
          <w:numId w:val="6"/>
        </w:num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the employment of migrant labour at every stage of garment production and disposal</w:t>
      </w:r>
    </w:p>
    <w:p w14:paraId="700E2659" w14:textId="77777777" w:rsidR="00D87FB0" w:rsidRPr="00A83499" w:rsidRDefault="00D87FB0" w:rsidP="00A83499">
      <w:pPr>
        <w:pStyle w:val="ListParagraph"/>
        <w:numPr>
          <w:ilvl w:val="0"/>
          <w:numId w:val="6"/>
        </w:num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the reliance on migrant labour to produce ultra-cheap clothing and textiles</w:t>
      </w:r>
    </w:p>
    <w:p w14:paraId="69E218C5" w14:textId="77777777" w:rsidR="00D87FB0" w:rsidRPr="00A83499" w:rsidRDefault="00D87FB0" w:rsidP="00A83499">
      <w:pPr>
        <w:pStyle w:val="ListParagraph"/>
        <w:numPr>
          <w:ilvl w:val="0"/>
          <w:numId w:val="6"/>
        </w:num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 xml:space="preserve">as the second most polluting industry in the world (second to oil) the textile industry is also one of the underlying causes and contributors to climate change </w:t>
      </w:r>
    </w:p>
    <w:p w14:paraId="21DD21E6" w14:textId="77777777" w:rsidR="00D87FB0" w:rsidRPr="00A83499" w:rsidRDefault="00D87FB0" w:rsidP="00A83499">
      <w:pPr>
        <w:pStyle w:val="ListParagraph"/>
        <w:spacing w:line="276" w:lineRule="auto"/>
        <w:rPr>
          <w:rFonts w:ascii="Rockwell" w:hAnsi="Rockwell" w:cstheme="minorHAnsi"/>
          <w:color w:val="000000" w:themeColor="text1"/>
          <w:shd w:val="clear" w:color="auto" w:fill="FFFFFF"/>
        </w:rPr>
      </w:pPr>
    </w:p>
    <w:p w14:paraId="3B6A3059" w14:textId="77777777" w:rsidR="00D87FB0" w:rsidRPr="00A83499" w:rsidRDefault="00D87FB0" w:rsidP="00A83499">
      <w:pPr>
        <w:spacing w:line="276" w:lineRule="auto"/>
        <w:rPr>
          <w:rFonts w:ascii="Rockwell" w:hAnsi="Rockwell" w:cstheme="minorHAnsi"/>
          <w:color w:val="000000" w:themeColor="text1"/>
          <w:shd w:val="clear" w:color="auto" w:fill="FFFFFF"/>
        </w:rPr>
      </w:pPr>
    </w:p>
    <w:p w14:paraId="73CD9E38" w14:textId="77777777" w:rsidR="00D87FB0" w:rsidRPr="00A83499" w:rsidRDefault="00D87FB0" w:rsidP="00A83499">
      <w:pPr>
        <w:pStyle w:val="ListParagraph"/>
        <w:spacing w:line="276" w:lineRule="auto"/>
        <w:rPr>
          <w:rFonts w:ascii="Rockwell" w:hAnsi="Rockwell" w:cstheme="minorHAnsi"/>
          <w:color w:val="000000" w:themeColor="text1"/>
        </w:rPr>
      </w:pPr>
      <w:r w:rsidRPr="00A83499">
        <w:rPr>
          <w:rFonts w:ascii="Rockwell" w:hAnsi="Rockwell" w:cstheme="minorHAnsi"/>
          <w:noProof/>
        </w:rPr>
        <w:drawing>
          <wp:inline distT="0" distB="0" distL="0" distR="0" wp14:anchorId="7CF331D9" wp14:editId="35FEB944">
            <wp:extent cx="3847880" cy="2616347"/>
            <wp:effectExtent l="0" t="0" r="635" b="1270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A83499">
        <w:rPr>
          <w:rFonts w:ascii="Rockwell" w:hAnsi="Rockwell" w:cstheme="minorHAnsi"/>
          <w:color w:val="000000" w:themeColor="text1"/>
        </w:rPr>
        <w:t xml:space="preserve"> </w:t>
      </w:r>
    </w:p>
    <w:p w14:paraId="323BCD05" w14:textId="77777777" w:rsidR="00D87FB0" w:rsidRPr="00A83499" w:rsidRDefault="00D87FB0" w:rsidP="00A83499">
      <w:pPr>
        <w:spacing w:line="276" w:lineRule="auto"/>
        <w:rPr>
          <w:rFonts w:ascii="Rockwell" w:hAnsi="Rockwell" w:cstheme="minorHAnsi"/>
          <w:color w:val="000000" w:themeColor="text1"/>
          <w:shd w:val="clear" w:color="auto" w:fill="FFFFFF"/>
        </w:rPr>
      </w:pPr>
    </w:p>
    <w:p w14:paraId="3B350A44" w14:textId="77777777" w:rsidR="00D87FB0" w:rsidRPr="00A83499" w:rsidRDefault="00D87FB0" w:rsidP="00A83499">
      <w:pPr>
        <w:spacing w:line="276" w:lineRule="auto"/>
        <w:rPr>
          <w:rFonts w:ascii="Rockwell" w:hAnsi="Rockwell" w:cstheme="minorHAnsi"/>
          <w:color w:val="000000" w:themeColor="text1"/>
        </w:rPr>
      </w:pPr>
    </w:p>
    <w:p w14:paraId="7CD7972F" w14:textId="77777777" w:rsidR="00D87FB0" w:rsidRPr="00A83499" w:rsidRDefault="00D87FB0" w:rsidP="00A83499">
      <w:p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rPr>
        <w:t>The articles relate to communities forced to relocate because of the impact of climate change</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Examples include communities in </w:t>
      </w:r>
      <w:r w:rsidRPr="00A83499">
        <w:rPr>
          <w:rFonts w:ascii="Rockwell" w:hAnsi="Rockwell" w:cstheme="minorHAnsi"/>
          <w:color w:val="000000" w:themeColor="text1"/>
          <w:shd w:val="clear" w:color="auto" w:fill="FFFFFF"/>
        </w:rPr>
        <w:t xml:space="preserve">Ghana’s northern region which is particularly sensitive to changes in the climate because of its hot, dry conditions. It only has one rainy season a year compared to two seasons in the midlands and south of the country. </w:t>
      </w:r>
    </w:p>
    <w:p w14:paraId="75CFE706" w14:textId="77777777" w:rsidR="00D87FB0" w:rsidRPr="00A83499" w:rsidRDefault="00D87FB0" w:rsidP="00A83499">
      <w:p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Diminished rains are leading to poorer farming conditions</w:t>
      </w:r>
      <w:proofErr w:type="gramStart"/>
      <w:r w:rsidRPr="00A83499">
        <w:rPr>
          <w:rFonts w:ascii="Rockwell" w:hAnsi="Rockwell" w:cstheme="minorHAnsi"/>
          <w:color w:val="000000" w:themeColor="text1"/>
          <w:shd w:val="clear" w:color="auto" w:fill="FFFFFF"/>
        </w:rPr>
        <w:t xml:space="preserve">.  </w:t>
      </w:r>
      <w:proofErr w:type="gramEnd"/>
      <w:r w:rsidRPr="00A83499">
        <w:rPr>
          <w:rFonts w:ascii="Rockwell" w:hAnsi="Rockwell" w:cstheme="minorHAnsi"/>
          <w:color w:val="000000" w:themeColor="text1"/>
          <w:shd w:val="clear" w:color="auto" w:fill="FFFFFF"/>
        </w:rPr>
        <w:t xml:space="preserve">Traditionally seasonal migration from the North to the more fertile midlands helped communities to find work and food during the dry season, but now rain-fed agriculture is suffering there too. </w:t>
      </w:r>
    </w:p>
    <w:p w14:paraId="43DEC23F" w14:textId="77777777" w:rsidR="00D87FB0" w:rsidRPr="00A83499" w:rsidRDefault="00D87FB0" w:rsidP="00A83499">
      <w:pPr>
        <w:spacing w:line="276" w:lineRule="auto"/>
        <w:rPr>
          <w:rFonts w:ascii="Rockwell" w:hAnsi="Rockwell" w:cstheme="minorHAnsi"/>
          <w:color w:val="000000" w:themeColor="text1"/>
          <w:shd w:val="clear" w:color="auto" w:fill="FFFFFF"/>
        </w:rPr>
      </w:pPr>
      <w:proofErr w:type="gramStart"/>
      <w:r w:rsidRPr="00A83499">
        <w:rPr>
          <w:rFonts w:ascii="Rockwell" w:hAnsi="Rockwell" w:cstheme="minorHAnsi"/>
          <w:color w:val="000000" w:themeColor="text1"/>
          <w:shd w:val="clear" w:color="auto" w:fill="FFFFFF"/>
        </w:rPr>
        <w:t>More and more</w:t>
      </w:r>
      <w:proofErr w:type="gramEnd"/>
      <w:r w:rsidRPr="00A83499">
        <w:rPr>
          <w:rFonts w:ascii="Rockwell" w:hAnsi="Rockwell" w:cstheme="minorHAnsi"/>
          <w:color w:val="000000" w:themeColor="text1"/>
          <w:shd w:val="clear" w:color="auto" w:fill="FFFFFF"/>
        </w:rPr>
        <w:t xml:space="preserve"> people are being pushed into the cities in the south, where they are vulnerable to exploitation in sweatshops.  The southern coastline of Ghana is also under threat from rising sea levels caused by climate change.</w:t>
      </w:r>
    </w:p>
    <w:p w14:paraId="53CEC879" w14:textId="77777777" w:rsidR="00D87FB0" w:rsidRPr="00A83499" w:rsidRDefault="00D87FB0" w:rsidP="00A83499">
      <w:p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While migration has long been one of the ways that communities deal with difficult farming conditions, climate change has exacerbated these problems to the extent that it can no longer be seen as a solution, even a temporary one</w:t>
      </w:r>
      <w:proofErr w:type="gramStart"/>
      <w:r w:rsidRPr="00A83499">
        <w:rPr>
          <w:rFonts w:ascii="Rockwell" w:hAnsi="Rockwell" w:cstheme="minorHAnsi"/>
          <w:color w:val="000000" w:themeColor="text1"/>
          <w:shd w:val="clear" w:color="auto" w:fill="FFFFFF"/>
        </w:rPr>
        <w:t xml:space="preserve">.  </w:t>
      </w:r>
      <w:proofErr w:type="gramEnd"/>
      <w:r w:rsidRPr="00A83499">
        <w:rPr>
          <w:rFonts w:ascii="Rockwell" w:hAnsi="Rockwell" w:cstheme="minorHAnsi"/>
          <w:color w:val="000000" w:themeColor="text1"/>
          <w:shd w:val="clear" w:color="auto" w:fill="FFFFFF"/>
        </w:rPr>
        <w:t xml:space="preserve">The Ghanian government, and civil society groups are exploring a range of climate change mitigation policies and actions. </w:t>
      </w:r>
    </w:p>
    <w:p w14:paraId="3EED9EC7" w14:textId="77777777" w:rsidR="00D87FB0" w:rsidRPr="00A83499" w:rsidRDefault="00D87FB0" w:rsidP="00A83499">
      <w:pPr>
        <w:spacing w:line="276" w:lineRule="auto"/>
        <w:rPr>
          <w:rFonts w:ascii="Rockwell" w:hAnsi="Rockwell" w:cstheme="minorHAnsi"/>
          <w:color w:val="000000" w:themeColor="text1"/>
          <w:shd w:val="clear" w:color="auto" w:fill="FFFFFF"/>
        </w:rPr>
      </w:pPr>
    </w:p>
    <w:p w14:paraId="3CF10372" w14:textId="63298326" w:rsidR="00D87FB0" w:rsidRPr="00A83499" w:rsidRDefault="00D87FB0" w:rsidP="00A83499">
      <w:pPr>
        <w:spacing w:line="276" w:lineRule="auto"/>
        <w:rPr>
          <w:rFonts w:ascii="Rockwell" w:hAnsi="Rockwell" w:cstheme="minorHAnsi"/>
          <w:color w:val="222222"/>
          <w:shd w:val="clear" w:color="auto" w:fill="FFFFFF"/>
        </w:rPr>
      </w:pPr>
      <w:r w:rsidRPr="00A83499">
        <w:rPr>
          <w:rFonts w:ascii="Rockwell" w:hAnsi="Rockwell" w:cstheme="minorHAnsi"/>
          <w:color w:val="000000" w:themeColor="text1"/>
          <w:shd w:val="clear" w:color="auto" w:fill="FFFFFF"/>
        </w:rPr>
        <w:t>It is widely acknowledged that those with least responsibility for the causes of climate change are amongst the most severely affected</w:t>
      </w:r>
      <w:proofErr w:type="gramStart"/>
      <w:r w:rsidRPr="00A83499">
        <w:rPr>
          <w:rFonts w:ascii="Rockwell" w:hAnsi="Rockwell" w:cstheme="minorHAnsi"/>
          <w:color w:val="000000" w:themeColor="text1"/>
          <w:shd w:val="clear" w:color="auto" w:fill="FFFFFF"/>
        </w:rPr>
        <w:t xml:space="preserve">.  </w:t>
      </w:r>
      <w:proofErr w:type="gramEnd"/>
      <w:r w:rsidRPr="00A83499">
        <w:rPr>
          <w:rFonts w:ascii="Rockwell" w:hAnsi="Rockwell" w:cstheme="minorHAnsi"/>
          <w:color w:val="000000" w:themeColor="text1"/>
          <w:shd w:val="clear" w:color="auto" w:fill="FFFFFF"/>
        </w:rPr>
        <w:t>It should also be noted that only one single country - Gambia - is on track to meet their commitments under the Paris Climate Agreements</w:t>
      </w:r>
      <w:proofErr w:type="gramStart"/>
      <w:r w:rsidRPr="00A83499">
        <w:rPr>
          <w:rFonts w:ascii="Rockwell" w:hAnsi="Rockwell" w:cstheme="minorHAnsi"/>
          <w:color w:val="000000" w:themeColor="text1"/>
          <w:shd w:val="clear" w:color="auto" w:fill="FFFFFF"/>
        </w:rPr>
        <w:t xml:space="preserve">.  </w:t>
      </w:r>
      <w:proofErr w:type="gramEnd"/>
      <w:r w:rsidRPr="00A83499">
        <w:rPr>
          <w:rFonts w:ascii="Rockwell" w:hAnsi="Rockwell" w:cstheme="minorHAnsi"/>
          <w:color w:val="000000" w:themeColor="text1"/>
          <w:shd w:val="clear" w:color="auto" w:fill="FFFFFF"/>
        </w:rPr>
        <w:t xml:space="preserve">The findings of the Climate Action Tracker report in September 2021 also noted that only one ‘developed’ country - the UK </w:t>
      </w:r>
      <w:r w:rsidR="000A6267" w:rsidRPr="00A83499">
        <w:rPr>
          <w:rFonts w:ascii="Rockwell" w:hAnsi="Rockwell" w:cstheme="minorHAnsi"/>
          <w:color w:val="000000" w:themeColor="text1"/>
          <w:shd w:val="clear" w:color="auto" w:fill="FFFFFF"/>
        </w:rPr>
        <w:t>- had</w:t>
      </w:r>
      <w:r w:rsidRPr="00A83499">
        <w:rPr>
          <w:rFonts w:ascii="Rockwell" w:hAnsi="Rockwell" w:cstheme="minorHAnsi"/>
          <w:color w:val="000000" w:themeColor="text1"/>
          <w:shd w:val="clear" w:color="auto" w:fill="FFFFFF"/>
        </w:rPr>
        <w:t xml:space="preserve"> plans in place that would limit emissions sufficiently to help curb</w:t>
      </w:r>
      <w:r w:rsidRPr="00A83499">
        <w:rPr>
          <w:rFonts w:ascii="Rockwell" w:hAnsi="Rockwell" w:cstheme="minorHAnsi"/>
          <w:color w:val="222222"/>
          <w:shd w:val="clear" w:color="auto" w:fill="FFFFFF"/>
        </w:rPr>
        <w:t xml:space="preserve"> global heating to 1.5C above pre-industrial </w:t>
      </w:r>
      <w:r w:rsidR="000A6267" w:rsidRPr="00A83499">
        <w:rPr>
          <w:rFonts w:ascii="Rockwell" w:hAnsi="Rockwell" w:cstheme="minorHAnsi"/>
          <w:color w:val="222222"/>
          <w:shd w:val="clear" w:color="auto" w:fill="FFFFFF"/>
        </w:rPr>
        <w:t>levels but</w:t>
      </w:r>
      <w:r w:rsidRPr="00A83499">
        <w:rPr>
          <w:rFonts w:ascii="Rockwell" w:hAnsi="Rockwell" w:cstheme="minorHAnsi"/>
          <w:color w:val="222222"/>
          <w:shd w:val="clear" w:color="auto" w:fill="FFFFFF"/>
        </w:rPr>
        <w:t xml:space="preserve"> had failed to put in place the policies needed to implement those plans. </w:t>
      </w:r>
    </w:p>
    <w:p w14:paraId="051E0D60" w14:textId="77777777" w:rsidR="00D87FB0" w:rsidRPr="00141ACC" w:rsidRDefault="000A705F" w:rsidP="00A83499">
      <w:pPr>
        <w:spacing w:line="276" w:lineRule="auto"/>
        <w:rPr>
          <w:rFonts w:ascii="Rockwell" w:hAnsi="Rockwell" w:cstheme="minorHAnsi"/>
          <w:sz w:val="18"/>
          <w:szCs w:val="18"/>
        </w:rPr>
      </w:pPr>
      <w:hyperlink r:id="rId19" w:history="1">
        <w:r w:rsidR="00D87FB0" w:rsidRPr="00141ACC">
          <w:rPr>
            <w:rStyle w:val="Hyperlink"/>
            <w:rFonts w:ascii="Rockwell" w:hAnsi="Rockwell" w:cstheme="minorHAnsi"/>
            <w:sz w:val="18"/>
            <w:szCs w:val="18"/>
          </w:rPr>
          <w:t>‘Time is running out’: Researchers warn climate progress has stalled as only one country doing enough to meet 1.5C target | The Independent</w:t>
        </w:r>
      </w:hyperlink>
    </w:p>
    <w:p w14:paraId="6CF3D0FF" w14:textId="77777777" w:rsidR="00D87FB0" w:rsidRPr="00A83499" w:rsidRDefault="00D87FB0" w:rsidP="00A83499">
      <w:pPr>
        <w:spacing w:line="276" w:lineRule="auto"/>
        <w:rPr>
          <w:rFonts w:ascii="Rockwell" w:hAnsi="Rockwell" w:cstheme="minorHAnsi"/>
          <w:color w:val="000000" w:themeColor="text1"/>
          <w:shd w:val="clear" w:color="auto" w:fill="FFFFFF"/>
        </w:rPr>
      </w:pPr>
      <w:r w:rsidRPr="00A83499">
        <w:rPr>
          <w:rFonts w:ascii="Rockwell" w:hAnsi="Rockwell" w:cstheme="minorHAnsi"/>
        </w:rPr>
        <w:br/>
      </w:r>
      <w:r w:rsidRPr="00A83499">
        <w:rPr>
          <w:rFonts w:ascii="Rockwell" w:hAnsi="Rockwell" w:cstheme="minorHAnsi"/>
        </w:rPr>
        <w:br/>
      </w:r>
      <w:r w:rsidRPr="00A83499">
        <w:rPr>
          <w:rFonts w:ascii="Rockwell" w:hAnsi="Rockwell"/>
          <w:noProof/>
        </w:rPr>
        <w:drawing>
          <wp:inline distT="0" distB="0" distL="0" distR="0" wp14:anchorId="71E13019" wp14:editId="66FF32A7">
            <wp:extent cx="5731510" cy="332232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0"/>
                    <a:stretch>
                      <a:fillRect/>
                    </a:stretch>
                  </pic:blipFill>
                  <pic:spPr>
                    <a:xfrm>
                      <a:off x="0" y="0"/>
                      <a:ext cx="5731510" cy="3322320"/>
                    </a:xfrm>
                    <a:prstGeom prst="rect">
                      <a:avLst/>
                    </a:prstGeom>
                  </pic:spPr>
                </pic:pic>
              </a:graphicData>
            </a:graphic>
          </wp:inline>
        </w:drawing>
      </w:r>
    </w:p>
    <w:p w14:paraId="60A5BE85" w14:textId="77777777" w:rsidR="00D87FB0" w:rsidRPr="00A83499" w:rsidRDefault="00D87FB0" w:rsidP="00A83499">
      <w:pPr>
        <w:spacing w:line="276" w:lineRule="auto"/>
        <w:rPr>
          <w:rFonts w:ascii="Rockwell" w:hAnsi="Rockwell" w:cstheme="minorHAnsi"/>
          <w:color w:val="000000" w:themeColor="text1"/>
        </w:rPr>
      </w:pPr>
    </w:p>
    <w:p w14:paraId="518AE622" w14:textId="77777777" w:rsidR="00D87FB0" w:rsidRPr="00A83499" w:rsidRDefault="00D87FB0" w:rsidP="00A83499">
      <w:pPr>
        <w:spacing w:line="276" w:lineRule="auto"/>
        <w:rPr>
          <w:rFonts w:ascii="Rockwell" w:hAnsi="Rockwell" w:cstheme="minorHAnsi"/>
          <w:color w:val="000000" w:themeColor="text1"/>
        </w:rPr>
      </w:pPr>
    </w:p>
    <w:p w14:paraId="58AB7CD1" w14:textId="77777777" w:rsidR="00D87FB0" w:rsidRPr="00A83499" w:rsidRDefault="00D87FB0" w:rsidP="00A83499">
      <w:pPr>
        <w:spacing w:line="276" w:lineRule="auto"/>
        <w:rPr>
          <w:rFonts w:ascii="Rockwell" w:hAnsi="Rockwell" w:cstheme="minorHAnsi"/>
          <w:color w:val="000000" w:themeColor="text1"/>
        </w:rPr>
      </w:pPr>
    </w:p>
    <w:p w14:paraId="45E04F4B" w14:textId="77777777" w:rsidR="00D87FB0" w:rsidRPr="00A83499" w:rsidRDefault="00D87FB0" w:rsidP="00A83499">
      <w:pPr>
        <w:spacing w:line="276" w:lineRule="auto"/>
        <w:rPr>
          <w:rFonts w:ascii="Rockwell" w:hAnsi="Rockwell" w:cstheme="minorHAnsi"/>
          <w:color w:val="000000" w:themeColor="text1"/>
        </w:rPr>
      </w:pPr>
    </w:p>
    <w:p w14:paraId="494EC344" w14:textId="5975D01F" w:rsidR="00D87FB0" w:rsidRPr="00A83499" w:rsidRDefault="000A6267"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Article 1</w:t>
      </w:r>
      <w:r w:rsidR="00D87FB0" w:rsidRPr="00A83499">
        <w:rPr>
          <w:rFonts w:ascii="Rockwell" w:hAnsi="Rockwell" w:cstheme="minorHAnsi"/>
          <w:color w:val="000000" w:themeColor="text1"/>
        </w:rPr>
        <w:t xml:space="preserve">: </w:t>
      </w:r>
    </w:p>
    <w:p w14:paraId="6DA5EB6E" w14:textId="77777777" w:rsidR="00D87FB0" w:rsidRPr="00A83499" w:rsidRDefault="000A705F" w:rsidP="00A83499">
      <w:pPr>
        <w:spacing w:line="276" w:lineRule="auto"/>
        <w:rPr>
          <w:rFonts w:ascii="Rockwell" w:hAnsi="Rockwell" w:cstheme="minorHAnsi"/>
          <w:color w:val="000000" w:themeColor="text1"/>
        </w:rPr>
      </w:pPr>
      <w:hyperlink r:id="rId21" w:history="1">
        <w:r w:rsidR="00D87FB0" w:rsidRPr="00A83499">
          <w:rPr>
            <w:rStyle w:val="Hyperlink"/>
            <w:rFonts w:ascii="Rockwell" w:hAnsi="Rockwell" w:cstheme="minorHAnsi"/>
            <w:color w:val="000000" w:themeColor="text1"/>
          </w:rPr>
          <w:t>Climate crisis leaving ‘millions at risk of trafficking and slavery’ | Global development | The Guardian</w:t>
        </w:r>
      </w:hyperlink>
    </w:p>
    <w:p w14:paraId="1145D21A"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The Guardian 20</w:t>
      </w:r>
      <w:r w:rsidRPr="00A83499">
        <w:rPr>
          <w:rFonts w:ascii="Rockwell" w:hAnsi="Rockwell" w:cstheme="minorHAnsi"/>
          <w:color w:val="000000" w:themeColor="text1"/>
          <w:vertAlign w:val="superscript"/>
        </w:rPr>
        <w:t>th</w:t>
      </w:r>
      <w:r w:rsidRPr="00A83499">
        <w:rPr>
          <w:rFonts w:ascii="Rockwell" w:hAnsi="Rockwell" w:cstheme="minorHAnsi"/>
          <w:color w:val="000000" w:themeColor="text1"/>
        </w:rPr>
        <w:t xml:space="preserve"> September 2021</w:t>
      </w:r>
    </w:p>
    <w:p w14:paraId="3E99DBBA" w14:textId="77777777" w:rsidR="00D87FB0" w:rsidRPr="00A83499" w:rsidRDefault="00D87FB0" w:rsidP="00A83499">
      <w:pPr>
        <w:spacing w:line="276" w:lineRule="auto"/>
        <w:rPr>
          <w:rFonts w:ascii="Rockwell" w:hAnsi="Rockwell" w:cstheme="minorHAnsi"/>
          <w:color w:val="000000" w:themeColor="text1"/>
        </w:rPr>
      </w:pPr>
    </w:p>
    <w:p w14:paraId="2F8F55D3"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Article 2:</w:t>
      </w:r>
    </w:p>
    <w:p w14:paraId="28DC3EAB"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lastRenderedPageBreak/>
        <w:t xml:space="preserve">Are Your Favourite Fashion Brands Using Forced Labour? </w:t>
      </w:r>
    </w:p>
    <w:p w14:paraId="245CF6BF"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www.aljazeera.com/economy/2021/7/14/are-your-favourite-fashion-brands-using-forced-labour</w:t>
      </w:r>
    </w:p>
    <w:p w14:paraId="1D72C1F3" w14:textId="77777777" w:rsidR="00D87FB0" w:rsidRPr="00A83499" w:rsidRDefault="000A705F" w:rsidP="00A83499">
      <w:pPr>
        <w:spacing w:line="276" w:lineRule="auto"/>
        <w:rPr>
          <w:rFonts w:ascii="Rockwell" w:hAnsi="Rockwell" w:cstheme="minorHAnsi"/>
          <w:color w:val="000000" w:themeColor="text1"/>
        </w:rPr>
      </w:pPr>
      <w:hyperlink r:id="rId22" w:history="1">
        <w:r w:rsidR="00D87FB0" w:rsidRPr="00A83499">
          <w:rPr>
            <w:rStyle w:val="Hyperlink"/>
            <w:rFonts w:ascii="Rockwell" w:hAnsi="Rockwell" w:cstheme="minorHAnsi"/>
          </w:rPr>
          <w:t>Are your favourite fashion brands using forced labour? | Fashion Industry News | Al Jazeera</w:t>
        </w:r>
      </w:hyperlink>
    </w:p>
    <w:p w14:paraId="56874278"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www.aljazeera.com/economy/2021/7/14/are-your-favourite-fashion-brands-using-forced-labour</w:t>
      </w:r>
    </w:p>
    <w:p w14:paraId="1E0DE278" w14:textId="77777777" w:rsidR="00D87FB0" w:rsidRPr="00A83499" w:rsidRDefault="00D87FB0" w:rsidP="00A83499">
      <w:pPr>
        <w:spacing w:line="276" w:lineRule="auto"/>
        <w:rPr>
          <w:rFonts w:ascii="Rockwell" w:hAnsi="Rockwell" w:cstheme="minorHAnsi"/>
          <w:color w:val="000000" w:themeColor="text1"/>
        </w:rPr>
      </w:pPr>
    </w:p>
    <w:p w14:paraId="15B5C626"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Article 3 + video Garment Worker Diary</w:t>
      </w:r>
    </w:p>
    <w:p w14:paraId="797F6E40"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Read the article and watch the interview with Shila, a garment worker in Dhaka. Like 90% of people working in the textile factories, Shila migrated to the city, when her home </w:t>
      </w:r>
      <w:proofErr w:type="gramStart"/>
      <w:r w:rsidRPr="00A83499">
        <w:rPr>
          <w:rFonts w:ascii="Rockwell" w:hAnsi="Rockwell" w:cstheme="minorHAnsi"/>
          <w:color w:val="000000" w:themeColor="text1"/>
        </w:rPr>
        <w:t>was damaged</w:t>
      </w:r>
      <w:proofErr w:type="gramEnd"/>
      <w:r w:rsidRPr="00A83499">
        <w:rPr>
          <w:rFonts w:ascii="Rockwell" w:hAnsi="Rockwell" w:cstheme="minorHAnsi"/>
          <w:color w:val="000000" w:themeColor="text1"/>
        </w:rPr>
        <w:t xml:space="preserve"> by rising sea levels. Shila’s 5-minute interview was </w:t>
      </w:r>
      <w:proofErr w:type="gramStart"/>
      <w:r w:rsidRPr="00A83499">
        <w:rPr>
          <w:rFonts w:ascii="Rockwell" w:hAnsi="Rockwell" w:cstheme="minorHAnsi"/>
          <w:color w:val="000000" w:themeColor="text1"/>
        </w:rPr>
        <w:t>carried out</w:t>
      </w:r>
      <w:proofErr w:type="gramEnd"/>
      <w:r w:rsidRPr="00A83499">
        <w:rPr>
          <w:rFonts w:ascii="Rockwell" w:hAnsi="Rockwell" w:cstheme="minorHAnsi"/>
          <w:color w:val="000000" w:themeColor="text1"/>
        </w:rPr>
        <w:t xml:space="preserve"> as part of her involvement with the Garment Workers Diary project with the </w:t>
      </w:r>
    </w:p>
    <w:p w14:paraId="28B59446"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https://www.fashionrevolution.org/garment-workers-and-climate-change-the-socioeconomic-link/</w:t>
      </w:r>
    </w:p>
    <w:p w14:paraId="59060131" w14:textId="77777777" w:rsidR="00D87FB0" w:rsidRPr="00A83499" w:rsidRDefault="00D87FB0" w:rsidP="00A83499">
      <w:pPr>
        <w:spacing w:line="276" w:lineRule="auto"/>
        <w:rPr>
          <w:rFonts w:ascii="Rockwell" w:hAnsi="Rockwell" w:cstheme="minorHAnsi"/>
          <w:color w:val="000000" w:themeColor="text1"/>
        </w:rPr>
      </w:pPr>
    </w:p>
    <w:p w14:paraId="5668A4BE"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b/>
          <w:bCs/>
          <w:color w:val="000000" w:themeColor="text1"/>
        </w:rPr>
        <w:t>MIND MAP FOLLOW-UP ACTIVITY: Another World Is Possible</w:t>
      </w:r>
      <w:r w:rsidRPr="00A83499">
        <w:rPr>
          <w:rFonts w:ascii="Rockwell" w:hAnsi="Rockwell" w:cstheme="minorHAnsi"/>
          <w:color w:val="000000" w:themeColor="text1"/>
        </w:rPr>
        <w:t>:</w:t>
      </w:r>
    </w:p>
    <w:p w14:paraId="0784F51A"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When the connections have been established, and issues identified consider ways that this picture could be changed or influenced for the better</w:t>
      </w:r>
      <w:proofErr w:type="gramStart"/>
      <w:r w:rsidRPr="00A83499">
        <w:rPr>
          <w:rFonts w:ascii="Rockwell" w:hAnsi="Rockwell" w:cstheme="minorHAnsi"/>
          <w:color w:val="000000" w:themeColor="text1"/>
        </w:rPr>
        <w:t xml:space="preserve">.  </w:t>
      </w:r>
      <w:proofErr w:type="gramEnd"/>
    </w:p>
    <w:p w14:paraId="12BBA563"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Look at each of the </w:t>
      </w:r>
      <w:proofErr w:type="gramStart"/>
      <w:r w:rsidRPr="00A83499">
        <w:rPr>
          <w:rFonts w:ascii="Rockwell" w:hAnsi="Rockwell" w:cstheme="minorHAnsi"/>
          <w:color w:val="000000" w:themeColor="text1"/>
        </w:rPr>
        <w:t>3</w:t>
      </w:r>
      <w:proofErr w:type="gramEnd"/>
      <w:r w:rsidRPr="00A83499">
        <w:rPr>
          <w:rFonts w:ascii="Rockwell" w:hAnsi="Rockwell" w:cstheme="minorHAnsi"/>
          <w:color w:val="000000" w:themeColor="text1"/>
        </w:rPr>
        <w:t xml:space="preserve"> headings Textile Industry / Refugees / Climate Change, and the connections the students made between them.  </w:t>
      </w:r>
    </w:p>
    <w:p w14:paraId="43C4909F"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Ask the students to return to their small groups and think about how problems and issues could, potentially be turned around, using a 3-step questioning process</w:t>
      </w:r>
      <w:proofErr w:type="gramStart"/>
      <w:r w:rsidRPr="00A83499">
        <w:rPr>
          <w:rFonts w:ascii="Rockwell" w:hAnsi="Rockwell" w:cstheme="minorHAnsi"/>
          <w:color w:val="000000" w:themeColor="text1"/>
        </w:rPr>
        <w:t xml:space="preserve">.  </w:t>
      </w:r>
      <w:proofErr w:type="gramEnd"/>
    </w:p>
    <w:p w14:paraId="66ECEC71"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Questions: </w:t>
      </w:r>
    </w:p>
    <w:p w14:paraId="2A378C3C" w14:textId="77777777" w:rsidR="00D87FB0" w:rsidRPr="00A83499" w:rsidRDefault="00D87FB0" w:rsidP="00A83499">
      <w:pPr>
        <w:pStyle w:val="ListParagraph"/>
        <w:numPr>
          <w:ilvl w:val="0"/>
          <w:numId w:val="8"/>
        </w:numPr>
        <w:spacing w:line="276" w:lineRule="auto"/>
        <w:rPr>
          <w:rFonts w:ascii="Rockwell" w:hAnsi="Rockwell" w:cstheme="minorHAnsi"/>
          <w:color w:val="000000" w:themeColor="text1"/>
        </w:rPr>
      </w:pPr>
      <w:r w:rsidRPr="00A83499">
        <w:rPr>
          <w:rFonts w:ascii="Rockwell" w:hAnsi="Rockwell" w:cstheme="minorHAnsi"/>
          <w:color w:val="000000" w:themeColor="text1"/>
        </w:rPr>
        <w:t>What are the problems identified?</w:t>
      </w:r>
    </w:p>
    <w:p w14:paraId="300BA3D4" w14:textId="77777777" w:rsidR="00D87FB0" w:rsidRPr="00A83499" w:rsidRDefault="00D87FB0" w:rsidP="00A83499">
      <w:pPr>
        <w:pStyle w:val="ListParagraph"/>
        <w:numPr>
          <w:ilvl w:val="0"/>
          <w:numId w:val="8"/>
        </w:numPr>
        <w:spacing w:line="276" w:lineRule="auto"/>
        <w:rPr>
          <w:rFonts w:ascii="Rockwell" w:hAnsi="Rockwell" w:cstheme="minorHAnsi"/>
          <w:color w:val="000000" w:themeColor="text1"/>
        </w:rPr>
      </w:pPr>
      <w:r w:rsidRPr="00A83499">
        <w:rPr>
          <w:rFonts w:ascii="Rockwell" w:hAnsi="Rockwell" w:cstheme="minorHAnsi"/>
          <w:color w:val="000000" w:themeColor="text1"/>
        </w:rPr>
        <w:t>What kind of changes or interventions could help to slow, stop, or reverse this cycle</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What kind of alternatives could </w:t>
      </w:r>
      <w:proofErr w:type="gramStart"/>
      <w:r w:rsidRPr="00A83499">
        <w:rPr>
          <w:rFonts w:ascii="Rockwell" w:hAnsi="Rockwell" w:cstheme="minorHAnsi"/>
          <w:color w:val="000000" w:themeColor="text1"/>
        </w:rPr>
        <w:t>be put</w:t>
      </w:r>
      <w:proofErr w:type="gramEnd"/>
      <w:r w:rsidRPr="00A83499">
        <w:rPr>
          <w:rFonts w:ascii="Rockwell" w:hAnsi="Rockwell" w:cstheme="minorHAnsi"/>
          <w:color w:val="000000" w:themeColor="text1"/>
        </w:rPr>
        <w:t xml:space="preserve"> in place? </w:t>
      </w:r>
    </w:p>
    <w:p w14:paraId="4998C12D" w14:textId="77777777" w:rsidR="00D87FB0" w:rsidRPr="00A83499" w:rsidRDefault="00D87FB0" w:rsidP="00A83499">
      <w:pPr>
        <w:pStyle w:val="ListParagraph"/>
        <w:numPr>
          <w:ilvl w:val="0"/>
          <w:numId w:val="8"/>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What kind of actions would </w:t>
      </w:r>
      <w:proofErr w:type="gramStart"/>
      <w:r w:rsidRPr="00A83499">
        <w:rPr>
          <w:rFonts w:ascii="Rockwell" w:hAnsi="Rockwell" w:cstheme="minorHAnsi"/>
          <w:color w:val="000000" w:themeColor="text1"/>
        </w:rPr>
        <w:t>be needed</w:t>
      </w:r>
      <w:proofErr w:type="gramEnd"/>
      <w:r w:rsidRPr="00A83499">
        <w:rPr>
          <w:rFonts w:ascii="Rockwell" w:hAnsi="Rockwell" w:cstheme="minorHAnsi"/>
          <w:color w:val="000000" w:themeColor="text1"/>
        </w:rPr>
        <w:t xml:space="preserve"> to make this happen? </w:t>
      </w:r>
    </w:p>
    <w:p w14:paraId="0437A7EE" w14:textId="77777777" w:rsidR="00D87FB0" w:rsidRPr="00A83499" w:rsidRDefault="00D87FB0" w:rsidP="00A83499">
      <w:pPr>
        <w:spacing w:line="276" w:lineRule="auto"/>
        <w:ind w:left="360"/>
        <w:rPr>
          <w:rFonts w:ascii="Rockwell" w:hAnsi="Rockwell" w:cstheme="minorHAnsi"/>
          <w:color w:val="000000" w:themeColor="text1"/>
        </w:rPr>
      </w:pPr>
      <w:r w:rsidRPr="00A83499">
        <w:rPr>
          <w:rFonts w:ascii="Rockwell" w:hAnsi="Rockwell" w:cstheme="minorHAnsi"/>
          <w:color w:val="000000" w:themeColor="text1"/>
        </w:rPr>
        <w:t xml:space="preserve">Illustrate these on your mind map, using symbols or images as well as words. </w:t>
      </w:r>
    </w:p>
    <w:p w14:paraId="6631FAFF" w14:textId="77777777" w:rsidR="00D87FB0" w:rsidRPr="00A83499" w:rsidRDefault="00D87FB0" w:rsidP="00A83499">
      <w:pPr>
        <w:spacing w:line="276" w:lineRule="auto"/>
        <w:rPr>
          <w:rFonts w:ascii="Rockwell" w:hAnsi="Rockwell" w:cstheme="minorHAnsi"/>
          <w:color w:val="000000" w:themeColor="text1"/>
        </w:rPr>
      </w:pPr>
    </w:p>
    <w:p w14:paraId="267708EA"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It can be helpful to model the approach by using an example:</w:t>
      </w:r>
    </w:p>
    <w:p w14:paraId="3F9DD1A6"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1.What is the issue or problem </w:t>
      </w:r>
      <w:proofErr w:type="gramStart"/>
      <w:r w:rsidRPr="00A83499">
        <w:rPr>
          <w:rFonts w:ascii="Rockwell" w:hAnsi="Rockwell" w:cstheme="minorHAnsi"/>
          <w:color w:val="000000" w:themeColor="text1"/>
        </w:rPr>
        <w:t>being addressed</w:t>
      </w:r>
      <w:proofErr w:type="gramEnd"/>
      <w:r w:rsidRPr="00A83499">
        <w:rPr>
          <w:rFonts w:ascii="Rockwell" w:hAnsi="Rockwell" w:cstheme="minorHAnsi"/>
          <w:color w:val="000000" w:themeColor="text1"/>
        </w:rPr>
        <w:t xml:space="preserve"> changes are needed? Students can begin by thinking in broad terms, like ‘pollution’ caused by the textile industry. </w:t>
      </w:r>
    </w:p>
    <w:p w14:paraId="2480A293"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2. If ‘pollution’ is the issue, the broad solution might be ‘sustainable, or non-toxic textile production’. They can follow this with a more specific example, like ‘replace toxic dyes with natural alternatives.</w:t>
      </w:r>
    </w:p>
    <w:p w14:paraId="75E9B000"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lastRenderedPageBreak/>
        <w:t xml:space="preserve">3. They can then consider what kind of actions could help to bring this about. In this case, they might </w:t>
      </w:r>
      <w:proofErr w:type="gramStart"/>
      <w:r w:rsidRPr="00A83499">
        <w:rPr>
          <w:rFonts w:ascii="Rockwell" w:hAnsi="Rockwell" w:cstheme="minorHAnsi"/>
          <w:color w:val="000000" w:themeColor="text1"/>
        </w:rPr>
        <w:t>come up with</w:t>
      </w:r>
      <w:proofErr w:type="gramEnd"/>
      <w:r w:rsidRPr="00A83499">
        <w:rPr>
          <w:rFonts w:ascii="Rockwell" w:hAnsi="Rockwell" w:cstheme="minorHAnsi"/>
          <w:color w:val="000000" w:themeColor="text1"/>
        </w:rPr>
        <w:t xml:space="preserve"> ideas for a ban on toxic dyes and other polluting chemicals currently used in the industry.  Or incentives for organic, less </w:t>
      </w:r>
      <w:proofErr w:type="gramStart"/>
      <w:r w:rsidRPr="00A83499">
        <w:rPr>
          <w:rFonts w:ascii="Rockwell" w:hAnsi="Rockwell" w:cstheme="minorHAnsi"/>
          <w:color w:val="000000" w:themeColor="text1"/>
        </w:rPr>
        <w:t>polluting</w:t>
      </w:r>
      <w:proofErr w:type="gramEnd"/>
      <w:r w:rsidRPr="00A83499">
        <w:rPr>
          <w:rFonts w:ascii="Rockwell" w:hAnsi="Rockwell" w:cstheme="minorHAnsi"/>
          <w:color w:val="000000" w:themeColor="text1"/>
        </w:rPr>
        <w:t xml:space="preserve"> and polluting farming practices. </w:t>
      </w:r>
    </w:p>
    <w:p w14:paraId="2111DE99" w14:textId="77777777" w:rsidR="00D87FB0" w:rsidRPr="00A83499" w:rsidRDefault="00D87FB0" w:rsidP="00A83499">
      <w:pPr>
        <w:spacing w:line="276" w:lineRule="auto"/>
        <w:rPr>
          <w:rFonts w:ascii="Rockwell" w:hAnsi="Rockwell" w:cstheme="minorHAnsi"/>
          <w:color w:val="000000" w:themeColor="text1"/>
        </w:rPr>
      </w:pPr>
    </w:p>
    <w:p w14:paraId="45954AF4"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Take feedback from each group, including inclusion of the images and symbols, and inviting them to share examples from their analysis, and ideas for interventions or alternatives to create change</w:t>
      </w:r>
      <w:proofErr w:type="gramStart"/>
      <w:r w:rsidRPr="00A83499">
        <w:rPr>
          <w:rFonts w:ascii="Rockwell" w:hAnsi="Rockwell" w:cstheme="minorHAnsi"/>
          <w:color w:val="000000" w:themeColor="text1"/>
        </w:rPr>
        <w:t xml:space="preserve">.  </w:t>
      </w:r>
      <w:proofErr w:type="gramEnd"/>
    </w:p>
    <w:p w14:paraId="0B695566"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Ideas for action: consider these change-making ideas, and discuss which, if any could have the most impact, and which, if any, could </w:t>
      </w:r>
      <w:proofErr w:type="gramStart"/>
      <w:r w:rsidRPr="00A83499">
        <w:rPr>
          <w:rFonts w:ascii="Rockwell" w:hAnsi="Rockwell" w:cstheme="minorHAnsi"/>
          <w:color w:val="000000" w:themeColor="text1"/>
        </w:rPr>
        <w:t>be supported</w:t>
      </w:r>
      <w:proofErr w:type="gramEnd"/>
      <w:r w:rsidRPr="00A83499">
        <w:rPr>
          <w:rFonts w:ascii="Rockwell" w:hAnsi="Rockwell" w:cstheme="minorHAnsi"/>
          <w:color w:val="000000" w:themeColor="text1"/>
        </w:rPr>
        <w:t xml:space="preserve"> by the class. </w:t>
      </w:r>
    </w:p>
    <w:p w14:paraId="62FDECF7" w14:textId="77777777" w:rsidR="00D87FB0" w:rsidRPr="00A83499" w:rsidRDefault="00D87FB0" w:rsidP="00A83499">
      <w:pPr>
        <w:spacing w:line="276" w:lineRule="auto"/>
        <w:rPr>
          <w:rFonts w:ascii="Rockwell" w:hAnsi="Rockwell" w:cstheme="minorHAnsi"/>
          <w:color w:val="000000" w:themeColor="text1"/>
        </w:rPr>
      </w:pPr>
    </w:p>
    <w:p w14:paraId="4278A170" w14:textId="77777777" w:rsidR="00D87FB0" w:rsidRPr="00A83499" w:rsidRDefault="00D87FB0" w:rsidP="00A83499">
      <w:pPr>
        <w:pStyle w:val="NormalWeb"/>
        <w:spacing w:before="0" w:beforeAutospacing="0" w:after="150" w:afterAutospacing="0" w:line="276" w:lineRule="auto"/>
        <w:rPr>
          <w:rFonts w:ascii="Rockwell" w:hAnsi="Rockwell" w:cstheme="minorHAnsi"/>
          <w:b/>
          <w:bCs/>
          <w:color w:val="000000" w:themeColor="text1"/>
          <w:sz w:val="22"/>
          <w:szCs w:val="22"/>
          <w:shd w:val="clear" w:color="auto" w:fill="FFFFFF"/>
        </w:rPr>
      </w:pPr>
      <w:r w:rsidRPr="00A83499">
        <w:rPr>
          <w:rFonts w:ascii="Rockwell" w:hAnsi="Rockwell" w:cstheme="minorHAnsi"/>
          <w:b/>
          <w:bCs/>
          <w:color w:val="000000" w:themeColor="text1"/>
          <w:sz w:val="22"/>
          <w:szCs w:val="22"/>
          <w:shd w:val="clear" w:color="auto" w:fill="FFFFFF"/>
        </w:rPr>
        <w:t>CRITICAL THINKING ABOUT FAST-FASHION</w:t>
      </w:r>
    </w:p>
    <w:p w14:paraId="28D61A22" w14:textId="77777777" w:rsidR="00D87FB0" w:rsidRPr="00A83499" w:rsidRDefault="00D87FB0" w:rsidP="00A83499">
      <w:pPr>
        <w:pStyle w:val="NormalWeb"/>
        <w:spacing w:before="0" w:beforeAutospacing="0" w:after="150" w:afterAutospacing="0" w:line="276" w:lineRule="auto"/>
        <w:rPr>
          <w:rFonts w:ascii="Rockwell" w:hAnsi="Rockwell" w:cstheme="minorHAnsi"/>
          <w:b/>
          <w:bCs/>
          <w:color w:val="000000" w:themeColor="text1"/>
          <w:sz w:val="22"/>
          <w:szCs w:val="22"/>
          <w:shd w:val="clear" w:color="auto" w:fill="FFFFFF"/>
        </w:rPr>
      </w:pPr>
      <w:r w:rsidRPr="00A83499">
        <w:rPr>
          <w:rFonts w:ascii="Rockwell" w:hAnsi="Rockwell" w:cstheme="minorHAnsi"/>
          <w:b/>
          <w:bCs/>
          <w:color w:val="000000" w:themeColor="text1"/>
          <w:sz w:val="22"/>
          <w:szCs w:val="22"/>
          <w:shd w:val="clear" w:color="auto" w:fill="FFFFFF"/>
        </w:rPr>
        <w:t>THE BIGGER PICTURE – INDIVIDUAL VS. SYSTEMIC CHANGE</w:t>
      </w:r>
    </w:p>
    <w:p w14:paraId="38B55907" w14:textId="703A60F4"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shd w:val="clear" w:color="auto" w:fill="FFFFFF"/>
        </w:rPr>
      </w:pPr>
      <w:r w:rsidRPr="00A83499">
        <w:rPr>
          <w:rFonts w:ascii="Rockwell" w:hAnsi="Rockwell" w:cstheme="minorHAnsi"/>
          <w:color w:val="000000" w:themeColor="text1"/>
          <w:sz w:val="22"/>
          <w:szCs w:val="22"/>
          <w:shd w:val="clear" w:color="auto" w:fill="FFFFFF"/>
        </w:rPr>
        <w:t>The subject of ‘fast-fashion’ is a popular Global Education topic, with a lot of potential for making local and global connections</w:t>
      </w:r>
      <w:proofErr w:type="gramStart"/>
      <w:r w:rsidRPr="00A83499">
        <w:rPr>
          <w:rFonts w:ascii="Rockwell" w:hAnsi="Rockwell" w:cstheme="minorHAnsi"/>
          <w:color w:val="000000" w:themeColor="text1"/>
          <w:sz w:val="22"/>
          <w:szCs w:val="22"/>
          <w:shd w:val="clear" w:color="auto" w:fill="FFFFFF"/>
        </w:rPr>
        <w:t xml:space="preserve">.  </w:t>
      </w:r>
      <w:proofErr w:type="gramEnd"/>
      <w:r w:rsidRPr="00A83499">
        <w:rPr>
          <w:rFonts w:ascii="Rockwell" w:hAnsi="Rockwell" w:cstheme="minorHAnsi"/>
          <w:color w:val="000000" w:themeColor="text1"/>
          <w:sz w:val="22"/>
          <w:szCs w:val="22"/>
          <w:shd w:val="clear" w:color="auto" w:fill="FFFFFF"/>
        </w:rPr>
        <w:t xml:space="preserve">However, it is worth considering </w:t>
      </w:r>
      <w:proofErr w:type="gramStart"/>
      <w:r w:rsidRPr="00A83499">
        <w:rPr>
          <w:rFonts w:ascii="Rockwell" w:hAnsi="Rockwell" w:cstheme="minorHAnsi"/>
          <w:color w:val="000000" w:themeColor="text1"/>
          <w:sz w:val="22"/>
          <w:szCs w:val="22"/>
          <w:shd w:val="clear" w:color="auto" w:fill="FFFFFF"/>
        </w:rPr>
        <w:t>some of</w:t>
      </w:r>
      <w:proofErr w:type="gramEnd"/>
      <w:r w:rsidRPr="00A83499">
        <w:rPr>
          <w:rFonts w:ascii="Rockwell" w:hAnsi="Rockwell" w:cstheme="minorHAnsi"/>
          <w:color w:val="000000" w:themeColor="text1"/>
          <w:sz w:val="22"/>
          <w:szCs w:val="22"/>
          <w:shd w:val="clear" w:color="auto" w:fill="FFFFFF"/>
        </w:rPr>
        <w:t xml:space="preserve"> the underlying assumptions and narratives around fast-fashion and asking why they so often end up pointing the finger of blame for one of the world’s most toxic, exploitative industries at </w:t>
      </w:r>
      <w:r w:rsidRPr="00A83499">
        <w:rPr>
          <w:rFonts w:ascii="Rockwell" w:hAnsi="Rockwell" w:cstheme="minorHAnsi"/>
          <w:i/>
          <w:iCs/>
          <w:color w:val="000000" w:themeColor="text1"/>
          <w:sz w:val="22"/>
          <w:szCs w:val="22"/>
          <w:shd w:val="clear" w:color="auto" w:fill="FFFFFF"/>
        </w:rPr>
        <w:t>teenage girls</w:t>
      </w:r>
      <w:r w:rsidRPr="00A83499">
        <w:rPr>
          <w:rFonts w:ascii="Rockwell" w:hAnsi="Rockwell" w:cstheme="minorHAnsi"/>
          <w:color w:val="000000" w:themeColor="text1"/>
          <w:sz w:val="22"/>
          <w:szCs w:val="22"/>
          <w:shd w:val="clear" w:color="auto" w:fill="FFFFFF"/>
        </w:rPr>
        <w:t xml:space="preserve">. Certainly, there is a need to learn and take responsibility for our individual </w:t>
      </w:r>
      <w:r w:rsidR="000A6267" w:rsidRPr="00A83499">
        <w:rPr>
          <w:rFonts w:ascii="Rockwell" w:hAnsi="Rockwell" w:cstheme="minorHAnsi"/>
          <w:color w:val="000000" w:themeColor="text1"/>
          <w:sz w:val="22"/>
          <w:szCs w:val="22"/>
          <w:shd w:val="clear" w:color="auto" w:fill="FFFFFF"/>
        </w:rPr>
        <w:t>actions but</w:t>
      </w:r>
      <w:r w:rsidRPr="00A83499">
        <w:rPr>
          <w:rFonts w:ascii="Rockwell" w:hAnsi="Rockwell" w:cstheme="minorHAnsi"/>
          <w:color w:val="000000" w:themeColor="text1"/>
          <w:sz w:val="22"/>
          <w:szCs w:val="22"/>
          <w:shd w:val="clear" w:color="auto" w:fill="FFFFFF"/>
        </w:rPr>
        <w:t xml:space="preserve"> making this is the central focus is problematic as reduces a systemic problem to one of personal </w:t>
      </w:r>
      <w:r w:rsidR="000A6267" w:rsidRPr="00A83499">
        <w:rPr>
          <w:rFonts w:ascii="Rockwell" w:hAnsi="Rockwell" w:cstheme="minorHAnsi"/>
          <w:color w:val="000000" w:themeColor="text1"/>
          <w:sz w:val="22"/>
          <w:szCs w:val="22"/>
          <w:shd w:val="clear" w:color="auto" w:fill="FFFFFF"/>
        </w:rPr>
        <w:t>responsibility and</w:t>
      </w:r>
      <w:r w:rsidRPr="00A83499">
        <w:rPr>
          <w:rFonts w:ascii="Rockwell" w:hAnsi="Rockwell" w:cstheme="minorHAnsi"/>
          <w:color w:val="000000" w:themeColor="text1"/>
          <w:sz w:val="22"/>
          <w:szCs w:val="22"/>
          <w:shd w:val="clear" w:color="auto" w:fill="FFFFFF"/>
        </w:rPr>
        <w:t xml:space="preserve"> avoids looking at the bigger picture</w:t>
      </w:r>
      <w:proofErr w:type="gramStart"/>
      <w:r w:rsidRPr="00A83499">
        <w:rPr>
          <w:rFonts w:ascii="Rockwell" w:hAnsi="Rockwell" w:cstheme="minorHAnsi"/>
          <w:color w:val="000000" w:themeColor="text1"/>
          <w:sz w:val="22"/>
          <w:szCs w:val="22"/>
          <w:shd w:val="clear" w:color="auto" w:fill="FFFFFF"/>
        </w:rPr>
        <w:t xml:space="preserve">.  </w:t>
      </w:r>
      <w:proofErr w:type="gramEnd"/>
      <w:r w:rsidRPr="00A83499">
        <w:rPr>
          <w:rFonts w:ascii="Rockwell" w:hAnsi="Rockwell" w:cstheme="minorHAnsi"/>
          <w:color w:val="000000" w:themeColor="text1"/>
          <w:sz w:val="22"/>
          <w:szCs w:val="22"/>
          <w:shd w:val="clear" w:color="auto" w:fill="FFFFFF"/>
        </w:rPr>
        <w:t xml:space="preserve"> </w:t>
      </w:r>
    </w:p>
    <w:p w14:paraId="202530BF" w14:textId="508BD403"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shd w:val="clear" w:color="auto" w:fill="FFFFFF"/>
        </w:rPr>
      </w:pPr>
      <w:r w:rsidRPr="00A83499">
        <w:rPr>
          <w:rFonts w:ascii="Rockwell" w:hAnsi="Rockwell" w:cstheme="minorHAnsi"/>
          <w:color w:val="000000" w:themeColor="text1"/>
          <w:sz w:val="22"/>
          <w:szCs w:val="22"/>
          <w:shd w:val="clear" w:color="auto" w:fill="FFFFFF"/>
        </w:rPr>
        <w:t xml:space="preserve">In the first instance, this shifts the focus and responsibility from a massively powerful and profitable </w:t>
      </w:r>
      <w:r w:rsidR="000A6267" w:rsidRPr="00A83499">
        <w:rPr>
          <w:rFonts w:ascii="Rockwell" w:hAnsi="Rockwell" w:cstheme="minorHAnsi"/>
          <w:color w:val="000000" w:themeColor="text1"/>
          <w:sz w:val="22"/>
          <w:szCs w:val="22"/>
          <w:shd w:val="clear" w:color="auto" w:fill="FFFFFF"/>
        </w:rPr>
        <w:t>industry and</w:t>
      </w:r>
      <w:r w:rsidRPr="00A83499">
        <w:rPr>
          <w:rFonts w:ascii="Rockwell" w:hAnsi="Rockwell" w:cstheme="minorHAnsi"/>
          <w:color w:val="000000" w:themeColor="text1"/>
          <w:sz w:val="22"/>
          <w:szCs w:val="22"/>
          <w:shd w:val="clear" w:color="auto" w:fill="FFFFFF"/>
        </w:rPr>
        <w:t xml:space="preserve"> redirects it towards school children. </w:t>
      </w:r>
    </w:p>
    <w:p w14:paraId="4DCBC2A3" w14:textId="7BEF1974"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shd w:val="clear" w:color="auto" w:fill="FFFFFF"/>
        </w:rPr>
      </w:pPr>
      <w:r w:rsidRPr="00A83499">
        <w:rPr>
          <w:rFonts w:ascii="Rockwell" w:hAnsi="Rockwell" w:cstheme="minorHAnsi"/>
          <w:color w:val="000000" w:themeColor="text1"/>
          <w:sz w:val="22"/>
          <w:szCs w:val="22"/>
          <w:shd w:val="clear" w:color="auto" w:fill="FFFFFF"/>
        </w:rPr>
        <w:t xml:space="preserve">It also frames the students’ engagement with the issue to that of a </w:t>
      </w:r>
      <w:r w:rsidRPr="00A83499">
        <w:rPr>
          <w:rFonts w:ascii="Rockwell" w:hAnsi="Rockwell" w:cstheme="minorHAnsi"/>
          <w:i/>
          <w:iCs/>
          <w:color w:val="000000" w:themeColor="text1"/>
          <w:sz w:val="22"/>
          <w:szCs w:val="22"/>
          <w:shd w:val="clear" w:color="auto" w:fill="FFFFFF"/>
        </w:rPr>
        <w:t>consumer</w:t>
      </w:r>
      <w:r w:rsidRPr="00A83499">
        <w:rPr>
          <w:rFonts w:ascii="Rockwell" w:hAnsi="Rockwell" w:cstheme="minorHAnsi"/>
          <w:color w:val="000000" w:themeColor="text1"/>
          <w:sz w:val="22"/>
          <w:szCs w:val="22"/>
          <w:shd w:val="clear" w:color="auto" w:fill="FFFFFF"/>
        </w:rPr>
        <w:t xml:space="preserve">, rather than a </w:t>
      </w:r>
      <w:r w:rsidRPr="00A83499">
        <w:rPr>
          <w:rFonts w:ascii="Rockwell" w:hAnsi="Rockwell" w:cstheme="minorHAnsi"/>
          <w:i/>
          <w:iCs/>
          <w:color w:val="000000" w:themeColor="text1"/>
          <w:sz w:val="22"/>
          <w:szCs w:val="22"/>
          <w:shd w:val="clear" w:color="auto" w:fill="FFFFFF"/>
        </w:rPr>
        <w:t>citizen</w:t>
      </w:r>
      <w:r w:rsidRPr="00A83499">
        <w:rPr>
          <w:rFonts w:ascii="Rockwell" w:hAnsi="Rockwell" w:cstheme="minorHAnsi"/>
          <w:color w:val="000000" w:themeColor="text1"/>
          <w:sz w:val="22"/>
          <w:szCs w:val="22"/>
          <w:shd w:val="clear" w:color="auto" w:fill="FFFFFF"/>
        </w:rPr>
        <w:t xml:space="preserve"> (for example) and therefore limits the possibilities for analysis and action</w:t>
      </w:r>
      <w:proofErr w:type="gramStart"/>
      <w:r w:rsidRPr="00A83499">
        <w:rPr>
          <w:rFonts w:ascii="Rockwell" w:hAnsi="Rockwell" w:cstheme="minorHAnsi"/>
          <w:color w:val="000000" w:themeColor="text1"/>
          <w:sz w:val="22"/>
          <w:szCs w:val="22"/>
          <w:shd w:val="clear" w:color="auto" w:fill="FFFFFF"/>
        </w:rPr>
        <w:t xml:space="preserve">.  </w:t>
      </w:r>
      <w:proofErr w:type="gramEnd"/>
    </w:p>
    <w:p w14:paraId="1CF6CA59"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shd w:val="clear" w:color="auto" w:fill="FFFFFF"/>
        </w:rPr>
        <w:t>Being a ‘better consumer’ will only ever have a limited effect, when the bulk of the pollution and waste occurs much earlier in the production cycle, and even at the garment-manufacturing stage, waste is endemic</w:t>
      </w:r>
      <w:proofErr w:type="gramStart"/>
      <w:r w:rsidRPr="00A83499">
        <w:rPr>
          <w:rFonts w:ascii="Rockwell" w:hAnsi="Rockwell" w:cstheme="minorHAnsi"/>
          <w:color w:val="000000" w:themeColor="text1"/>
          <w:sz w:val="22"/>
          <w:szCs w:val="22"/>
          <w:shd w:val="clear" w:color="auto" w:fill="FFFFFF"/>
        </w:rPr>
        <w:t xml:space="preserve">.  </w:t>
      </w:r>
      <w:proofErr w:type="gramEnd"/>
      <w:r w:rsidRPr="00A83499">
        <w:rPr>
          <w:rFonts w:ascii="Rockwell" w:hAnsi="Rockwell" w:cstheme="minorHAnsi"/>
          <w:color w:val="000000" w:themeColor="text1"/>
          <w:sz w:val="22"/>
          <w:szCs w:val="22"/>
          <w:shd w:val="clear" w:color="auto" w:fill="FFFFFF"/>
        </w:rPr>
        <w:t>Studies estimate that between 15% - 25% of material end up on the factory floor</w:t>
      </w:r>
      <w:proofErr w:type="gramStart"/>
      <w:r w:rsidRPr="00A83499">
        <w:rPr>
          <w:rFonts w:ascii="Rockwell" w:hAnsi="Rockwell" w:cstheme="minorHAnsi"/>
          <w:color w:val="000000" w:themeColor="text1"/>
          <w:sz w:val="22"/>
          <w:szCs w:val="22"/>
          <w:shd w:val="clear" w:color="auto" w:fill="FFFFFF"/>
        </w:rPr>
        <w:t xml:space="preserve">.  </w:t>
      </w:r>
      <w:proofErr w:type="gramEnd"/>
      <w:r w:rsidRPr="00A83499">
        <w:rPr>
          <w:rFonts w:ascii="Rockwell" w:hAnsi="Rockwell" w:cstheme="minorHAnsi"/>
          <w:color w:val="000000" w:themeColor="text1"/>
          <w:sz w:val="22"/>
          <w:szCs w:val="22"/>
          <w:shd w:val="clear" w:color="auto" w:fill="FFFFFF"/>
        </w:rPr>
        <w:t xml:space="preserve">Production of materials such as cotton, the processing and transport of raw materials and finished garments, and the end-use of discarded textiles are similarly out of an individual’s control. </w:t>
      </w:r>
    </w:p>
    <w:p w14:paraId="42BD77B9"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 xml:space="preserve">So, when we approach this issue </w:t>
      </w:r>
      <w:proofErr w:type="gramStart"/>
      <w:r w:rsidRPr="00A83499">
        <w:rPr>
          <w:rFonts w:ascii="Rockwell" w:hAnsi="Rockwell" w:cstheme="minorHAnsi"/>
          <w:color w:val="000000" w:themeColor="text1"/>
          <w:sz w:val="22"/>
          <w:szCs w:val="22"/>
        </w:rPr>
        <w:t>it’s</w:t>
      </w:r>
      <w:proofErr w:type="gramEnd"/>
      <w:r w:rsidRPr="00A83499">
        <w:rPr>
          <w:rFonts w:ascii="Rockwell" w:hAnsi="Rockwell" w:cstheme="minorHAnsi"/>
          <w:color w:val="000000" w:themeColor="text1"/>
          <w:sz w:val="22"/>
          <w:szCs w:val="22"/>
        </w:rPr>
        <w:t xml:space="preserve"> important to ensure that we centre the systemic issues, and the structural forces at play.  We must acknowledge that people are purchasing far more clothes than in previous times, but we should also make sure to ask ‘why?’  How and why has this come about</w:t>
      </w:r>
      <w:proofErr w:type="gramStart"/>
      <w:r w:rsidRPr="00A83499">
        <w:rPr>
          <w:rFonts w:ascii="Rockwell" w:hAnsi="Rockwell" w:cstheme="minorHAnsi"/>
          <w:color w:val="000000" w:themeColor="text1"/>
          <w:sz w:val="22"/>
          <w:szCs w:val="22"/>
        </w:rPr>
        <w:t xml:space="preserve">?  </w:t>
      </w:r>
      <w:proofErr w:type="gramEnd"/>
      <w:r w:rsidRPr="00A83499">
        <w:rPr>
          <w:rFonts w:ascii="Rockwell" w:hAnsi="Rockwell" w:cstheme="minorHAnsi"/>
          <w:color w:val="000000" w:themeColor="text1"/>
          <w:sz w:val="22"/>
          <w:szCs w:val="22"/>
        </w:rPr>
        <w:t>Beyond looking at individual shopping habits, we could also ask about:</w:t>
      </w:r>
    </w:p>
    <w:p w14:paraId="79A6C14E" w14:textId="77777777" w:rsidR="00D87FB0" w:rsidRPr="00A83499" w:rsidRDefault="00D87FB0" w:rsidP="00A83499">
      <w:pPr>
        <w:pStyle w:val="NormalWeb"/>
        <w:numPr>
          <w:ilvl w:val="0"/>
          <w:numId w:val="12"/>
        </w:numPr>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Massive up-scale in production to meet demand from Fashion companies to deliver constantly changing ranges, along with lowering standards and the production of disposable clothing.</w:t>
      </w:r>
    </w:p>
    <w:p w14:paraId="0D52CA05" w14:textId="77777777" w:rsidR="00D87FB0" w:rsidRPr="00A83499" w:rsidRDefault="00D87FB0" w:rsidP="00A83499">
      <w:pPr>
        <w:pStyle w:val="NormalWeb"/>
        <w:numPr>
          <w:ilvl w:val="0"/>
          <w:numId w:val="12"/>
        </w:numPr>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lastRenderedPageBreak/>
        <w:t>A media industry built on fostering consumerism (including the emergence of influencers, ‘unboxing’ genres, and huge advertising campaigns and sales models targeting the ‘youth market</w:t>
      </w:r>
      <w:proofErr w:type="gramStart"/>
      <w:r w:rsidRPr="00A83499">
        <w:rPr>
          <w:rFonts w:ascii="Rockwell" w:hAnsi="Rockwell" w:cstheme="minorHAnsi"/>
          <w:color w:val="000000" w:themeColor="text1"/>
          <w:sz w:val="22"/>
          <w:szCs w:val="22"/>
        </w:rPr>
        <w:t>’.</w:t>
      </w:r>
      <w:proofErr w:type="gramEnd"/>
      <w:r w:rsidRPr="00A83499">
        <w:rPr>
          <w:rFonts w:ascii="Rockwell" w:hAnsi="Rockwell" w:cstheme="minorHAnsi"/>
          <w:color w:val="000000" w:themeColor="text1"/>
          <w:sz w:val="22"/>
          <w:szCs w:val="22"/>
        </w:rPr>
        <w:t xml:space="preserve">) </w:t>
      </w:r>
    </w:p>
    <w:p w14:paraId="3C1CDEE2" w14:textId="77777777" w:rsidR="00D87FB0" w:rsidRPr="00A83499" w:rsidRDefault="00D87FB0" w:rsidP="00A83499">
      <w:pPr>
        <w:pStyle w:val="NormalWeb"/>
        <w:numPr>
          <w:ilvl w:val="0"/>
          <w:numId w:val="12"/>
        </w:numPr>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 xml:space="preserve">Deeper questions about gender norms, conditioning, expectations for </w:t>
      </w:r>
      <w:proofErr w:type="gramStart"/>
      <w:r w:rsidRPr="00A83499">
        <w:rPr>
          <w:rFonts w:ascii="Rockwell" w:hAnsi="Rockwell" w:cstheme="minorHAnsi"/>
          <w:color w:val="000000" w:themeColor="text1"/>
          <w:sz w:val="22"/>
          <w:szCs w:val="22"/>
        </w:rPr>
        <w:t>boys and girls</w:t>
      </w:r>
      <w:proofErr w:type="gramEnd"/>
      <w:r w:rsidRPr="00A83499">
        <w:rPr>
          <w:rFonts w:ascii="Rockwell" w:hAnsi="Rockwell" w:cstheme="minorHAnsi"/>
          <w:color w:val="000000" w:themeColor="text1"/>
          <w:sz w:val="22"/>
          <w:szCs w:val="22"/>
        </w:rPr>
        <w:t xml:space="preserve"> are also relevant to this discussion.  As has been pointed out, in most societies, girls are taught that the most important thing about them is how they look</w:t>
      </w:r>
      <w:proofErr w:type="gramStart"/>
      <w:r w:rsidRPr="00A83499">
        <w:rPr>
          <w:rFonts w:ascii="Rockwell" w:hAnsi="Rockwell" w:cstheme="minorHAnsi"/>
          <w:color w:val="000000" w:themeColor="text1"/>
          <w:sz w:val="22"/>
          <w:szCs w:val="22"/>
        </w:rPr>
        <w:t xml:space="preserve">.  </w:t>
      </w:r>
      <w:proofErr w:type="gramEnd"/>
      <w:r w:rsidRPr="00A83499">
        <w:rPr>
          <w:rFonts w:ascii="Rockwell" w:hAnsi="Rockwell" w:cstheme="minorHAnsi"/>
          <w:color w:val="000000" w:themeColor="text1"/>
          <w:sz w:val="22"/>
          <w:szCs w:val="22"/>
        </w:rPr>
        <w:t xml:space="preserve">Boys </w:t>
      </w:r>
      <w:proofErr w:type="gramStart"/>
      <w:r w:rsidRPr="00A83499">
        <w:rPr>
          <w:rFonts w:ascii="Rockwell" w:hAnsi="Rockwell" w:cstheme="minorHAnsi"/>
          <w:color w:val="000000" w:themeColor="text1"/>
          <w:sz w:val="22"/>
          <w:szCs w:val="22"/>
        </w:rPr>
        <w:t>are also taught</w:t>
      </w:r>
      <w:proofErr w:type="gramEnd"/>
      <w:r w:rsidRPr="00A83499">
        <w:rPr>
          <w:rFonts w:ascii="Rockwell" w:hAnsi="Rockwell" w:cstheme="minorHAnsi"/>
          <w:color w:val="000000" w:themeColor="text1"/>
          <w:sz w:val="22"/>
          <w:szCs w:val="22"/>
        </w:rPr>
        <w:t xml:space="preserve"> that the most important thing about girls is how they look. The problem is not </w:t>
      </w:r>
      <w:r w:rsidRPr="00A83499">
        <w:rPr>
          <w:rFonts w:ascii="Rockwell" w:hAnsi="Rockwell" w:cstheme="minorHAnsi"/>
          <w:i/>
          <w:iCs/>
          <w:color w:val="000000" w:themeColor="text1"/>
          <w:sz w:val="22"/>
          <w:szCs w:val="22"/>
        </w:rPr>
        <w:t>how girls look</w:t>
      </w:r>
      <w:r w:rsidRPr="00A83499">
        <w:rPr>
          <w:rFonts w:ascii="Rockwell" w:hAnsi="Rockwell" w:cstheme="minorHAnsi"/>
          <w:color w:val="000000" w:themeColor="text1"/>
          <w:sz w:val="22"/>
          <w:szCs w:val="22"/>
        </w:rPr>
        <w:t xml:space="preserve">, or girls looking at themselves, the question is </w:t>
      </w:r>
      <w:r w:rsidRPr="00A83499">
        <w:rPr>
          <w:rFonts w:ascii="Rockwell" w:hAnsi="Rockwell" w:cstheme="minorHAnsi"/>
          <w:i/>
          <w:iCs/>
          <w:color w:val="000000" w:themeColor="text1"/>
          <w:sz w:val="22"/>
          <w:szCs w:val="22"/>
        </w:rPr>
        <w:t>why everyone is looking at girls</w:t>
      </w:r>
      <w:r w:rsidRPr="00A83499">
        <w:rPr>
          <w:rFonts w:ascii="Rockwell" w:hAnsi="Rockwell" w:cstheme="minorHAnsi"/>
          <w:color w:val="000000" w:themeColor="text1"/>
          <w:sz w:val="22"/>
          <w:szCs w:val="22"/>
        </w:rPr>
        <w:t xml:space="preserve">? (Author unknown) </w:t>
      </w:r>
      <w:r w:rsidRPr="00A83499">
        <w:rPr>
          <w:rFonts w:ascii="Rockwell" w:hAnsi="Rockwell" w:cstheme="minorHAnsi"/>
          <w:color w:val="000000" w:themeColor="text1"/>
          <w:sz w:val="22"/>
          <w:szCs w:val="22"/>
        </w:rPr>
        <w:br/>
      </w:r>
      <w:r w:rsidRPr="00A83499">
        <w:rPr>
          <w:rFonts w:ascii="Rockwell" w:hAnsi="Rockwell" w:cstheme="minorHAnsi"/>
          <w:color w:val="000000" w:themeColor="text1"/>
          <w:sz w:val="22"/>
          <w:szCs w:val="22"/>
        </w:rPr>
        <w:br/>
      </w:r>
      <w:hyperlink r:id="rId23" w:history="1">
        <w:r w:rsidRPr="009F769F">
          <w:rPr>
            <w:rStyle w:val="Hyperlink"/>
            <w:rFonts w:ascii="Rockwell" w:eastAsiaTheme="majorEastAsia" w:hAnsi="Rockwell" w:cstheme="minorHAnsi"/>
            <w:sz w:val="18"/>
            <w:szCs w:val="18"/>
          </w:rPr>
          <w:t>Around The World, Girls Are Taught The Same Limiting Lesson | HuffPost Life</w:t>
        </w:r>
      </w:hyperlink>
    </w:p>
    <w:p w14:paraId="3A9F5F5D"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p>
    <w:p w14:paraId="0F1A55C5" w14:textId="0F2FD9E7" w:rsidR="00D87FB0" w:rsidRPr="00A83499" w:rsidRDefault="00D87FB0" w:rsidP="00A83499">
      <w:pPr>
        <w:pStyle w:val="NormalWeb"/>
        <w:numPr>
          <w:ilvl w:val="0"/>
          <w:numId w:val="12"/>
        </w:numPr>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 xml:space="preserve">‘Recycling’ is also frequently put forward as a response to the problem of excess clothing, with donations to charity shops sometimes promoted as a simple and virtuous solution. Global Education should bring a more critical focus to the </w:t>
      </w:r>
      <w:r w:rsidR="000A6267" w:rsidRPr="00A83499">
        <w:rPr>
          <w:rFonts w:ascii="Rockwell" w:hAnsi="Rockwell" w:cstheme="minorHAnsi"/>
          <w:color w:val="000000" w:themeColor="text1"/>
          <w:sz w:val="22"/>
          <w:szCs w:val="22"/>
        </w:rPr>
        <w:t>issue and</w:t>
      </w:r>
      <w:r w:rsidRPr="00A83499">
        <w:rPr>
          <w:rFonts w:ascii="Rockwell" w:hAnsi="Rockwell" w:cstheme="minorHAnsi"/>
          <w:color w:val="000000" w:themeColor="text1"/>
          <w:sz w:val="22"/>
          <w:szCs w:val="22"/>
        </w:rPr>
        <w:t xml:space="preserve"> pay</w:t>
      </w:r>
      <w:r w:rsidR="00415684">
        <w:rPr>
          <w:rFonts w:ascii="Rockwell" w:hAnsi="Rockwell" w:cstheme="minorHAnsi"/>
          <w:color w:val="000000" w:themeColor="text1"/>
          <w:sz w:val="22"/>
          <w:szCs w:val="22"/>
        </w:rPr>
        <w:t xml:space="preserve"> </w:t>
      </w:r>
      <w:r w:rsidRPr="00A83499">
        <w:rPr>
          <w:rFonts w:ascii="Rockwell" w:hAnsi="Rockwell" w:cstheme="minorHAnsi"/>
          <w:color w:val="000000" w:themeColor="text1"/>
          <w:sz w:val="22"/>
          <w:szCs w:val="22"/>
        </w:rPr>
        <w:t>attention to the impacts felt in the Global South</w:t>
      </w:r>
      <w:proofErr w:type="gramStart"/>
      <w:r w:rsidRPr="00A83499">
        <w:rPr>
          <w:rFonts w:ascii="Rockwell" w:hAnsi="Rockwell" w:cstheme="minorHAnsi"/>
          <w:color w:val="000000" w:themeColor="text1"/>
          <w:sz w:val="22"/>
          <w:szCs w:val="22"/>
        </w:rPr>
        <w:t xml:space="preserve">.  </w:t>
      </w:r>
      <w:proofErr w:type="gramEnd"/>
      <w:r w:rsidRPr="00A83499">
        <w:rPr>
          <w:rFonts w:ascii="Rockwell" w:hAnsi="Rockwell" w:cstheme="minorHAnsi"/>
          <w:color w:val="000000" w:themeColor="text1"/>
          <w:sz w:val="22"/>
          <w:szCs w:val="22"/>
        </w:rPr>
        <w:t xml:space="preserve">Global Education should also feature the voices of people themselves and ensure that students learn about examples of Southern and community-led initiative to deal with these issues. </w:t>
      </w:r>
    </w:p>
    <w:p w14:paraId="00591806"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p>
    <w:p w14:paraId="74FB4D28"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 xml:space="preserve">Any of the above topics could be the focus of a class discussion, or a student project and presentation. Materials and links for an exploration of charity shop waste is covered below, as well as a podcast which offers an </w:t>
      </w:r>
      <w:proofErr w:type="gramStart"/>
      <w:r w:rsidRPr="00A83499">
        <w:rPr>
          <w:rFonts w:ascii="Rockwell" w:hAnsi="Rockwell" w:cstheme="minorHAnsi"/>
          <w:color w:val="000000" w:themeColor="text1"/>
          <w:sz w:val="22"/>
          <w:szCs w:val="22"/>
        </w:rPr>
        <w:t>opportunity to learn</w:t>
      </w:r>
      <w:proofErr w:type="gramEnd"/>
      <w:r w:rsidRPr="00A83499">
        <w:rPr>
          <w:rFonts w:ascii="Rockwell" w:hAnsi="Rockwell" w:cstheme="minorHAnsi"/>
          <w:color w:val="000000" w:themeColor="text1"/>
          <w:sz w:val="22"/>
          <w:szCs w:val="22"/>
        </w:rPr>
        <w:t xml:space="preserve"> and critically reflect on some of the issues linking the textile industry, consumerism, and migration</w:t>
      </w:r>
      <w:r w:rsidRPr="00A83499">
        <w:rPr>
          <w:rFonts w:ascii="Rockwell" w:hAnsi="Rockwell" w:cstheme="minorHAnsi"/>
          <w:color w:val="000000" w:themeColor="text1"/>
          <w:sz w:val="22"/>
          <w:szCs w:val="22"/>
        </w:rPr>
        <w:br/>
      </w:r>
      <w:r w:rsidRPr="00A83499">
        <w:rPr>
          <w:rFonts w:ascii="Rockwell" w:hAnsi="Rockwell" w:cstheme="minorHAnsi"/>
          <w:color w:val="000000" w:themeColor="text1"/>
          <w:sz w:val="22"/>
          <w:szCs w:val="22"/>
        </w:rPr>
        <w:br/>
      </w:r>
    </w:p>
    <w:p w14:paraId="67CBF376" w14:textId="77777777" w:rsidR="00D87FB0" w:rsidRPr="009F769F" w:rsidRDefault="00D87FB0" w:rsidP="00A83499">
      <w:pPr>
        <w:pStyle w:val="NormalWeb"/>
        <w:spacing w:before="0" w:beforeAutospacing="0" w:after="150" w:afterAutospacing="0" w:line="276" w:lineRule="auto"/>
        <w:rPr>
          <w:rFonts w:ascii="Rockwell" w:hAnsi="Rockwell" w:cstheme="minorHAnsi"/>
          <w:b/>
          <w:bCs/>
          <w:color w:val="000000" w:themeColor="text1"/>
          <w:sz w:val="22"/>
          <w:szCs w:val="22"/>
        </w:rPr>
      </w:pPr>
      <w:r w:rsidRPr="009F769F">
        <w:rPr>
          <w:rFonts w:ascii="Rockwell" w:hAnsi="Rockwell" w:cstheme="minorHAnsi"/>
          <w:b/>
          <w:bCs/>
          <w:color w:val="000000" w:themeColor="text1"/>
          <w:sz w:val="22"/>
          <w:szCs w:val="22"/>
        </w:rPr>
        <w:t xml:space="preserve">ACTIVITY: PODCAST and REFLECTION </w:t>
      </w:r>
    </w:p>
    <w:p w14:paraId="1647EEBB" w14:textId="272FECD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Listen to this </w:t>
      </w:r>
      <w:r w:rsidR="000A6267" w:rsidRPr="00A83499">
        <w:rPr>
          <w:rFonts w:ascii="Rockwell" w:hAnsi="Rockwell" w:cstheme="minorHAnsi"/>
          <w:color w:val="000000" w:themeColor="text1"/>
        </w:rPr>
        <w:t>20-minute</w:t>
      </w:r>
      <w:r w:rsidRPr="00A83499">
        <w:rPr>
          <w:rFonts w:ascii="Rockwell" w:hAnsi="Rockwell" w:cstheme="minorHAnsi"/>
          <w:color w:val="000000" w:themeColor="text1"/>
        </w:rPr>
        <w:t xml:space="preserve"> interview with Hoda Katebi, an Iranian-American designer and activist who campaigns against the harmful effects of fast fashion, but also acted to create an alternative, with the establishment of a small garment producer collective and worker-owned factory</w:t>
      </w:r>
      <w:proofErr w:type="gramStart"/>
      <w:r w:rsidRPr="00A83499">
        <w:rPr>
          <w:rFonts w:ascii="Rockwell" w:hAnsi="Rockwell" w:cstheme="minorHAnsi"/>
          <w:color w:val="000000" w:themeColor="text1"/>
        </w:rPr>
        <w:t xml:space="preserve">.  </w:t>
      </w:r>
      <w:proofErr w:type="gramEnd"/>
    </w:p>
    <w:p w14:paraId="609E2EE2" w14:textId="77777777" w:rsidR="00D87FB0" w:rsidRPr="00A83499" w:rsidRDefault="00D87FB0" w:rsidP="00A83499">
      <w:pPr>
        <w:pStyle w:val="ListParagraph"/>
        <w:numPr>
          <w:ilvl w:val="0"/>
          <w:numId w:val="5"/>
        </w:numPr>
        <w:spacing w:line="276" w:lineRule="auto"/>
        <w:rPr>
          <w:rFonts w:ascii="Rockwell" w:hAnsi="Rockwell" w:cstheme="minorHAnsi"/>
          <w:color w:val="000000" w:themeColor="text1"/>
        </w:rPr>
      </w:pPr>
      <w:r w:rsidRPr="00A83499">
        <w:rPr>
          <w:rFonts w:ascii="Rockwell" w:hAnsi="Rockwell" w:cstheme="minorHAnsi"/>
          <w:color w:val="000000" w:themeColor="text1"/>
        </w:rPr>
        <w:t>Hoda’s collective is called Blue Tin</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Where did it get its name? </w:t>
      </w:r>
    </w:p>
    <w:p w14:paraId="2F7981B9" w14:textId="77777777" w:rsidR="00D87FB0" w:rsidRPr="00A83499" w:rsidRDefault="00D87FB0" w:rsidP="00A83499">
      <w:pPr>
        <w:pStyle w:val="ListParagraph"/>
        <w:numPr>
          <w:ilvl w:val="0"/>
          <w:numId w:val="5"/>
        </w:numPr>
        <w:spacing w:line="276" w:lineRule="auto"/>
        <w:rPr>
          <w:rFonts w:ascii="Rockwell" w:hAnsi="Rockwell" w:cstheme="minorHAnsi"/>
          <w:color w:val="000000" w:themeColor="text1"/>
        </w:rPr>
      </w:pPr>
      <w:r w:rsidRPr="00A83499">
        <w:rPr>
          <w:rFonts w:ascii="Rockwell" w:hAnsi="Rockwell" w:cstheme="minorHAnsi"/>
          <w:color w:val="000000" w:themeColor="text1"/>
        </w:rPr>
        <w:t>Create a mind map or other visual representation to explain Hoda’s $5 t-shirt story.</w:t>
      </w:r>
    </w:p>
    <w:p w14:paraId="63726614" w14:textId="77777777" w:rsidR="00D87FB0" w:rsidRPr="00A83499" w:rsidRDefault="00D87FB0" w:rsidP="00A83499">
      <w:pPr>
        <w:pStyle w:val="ListParagraph"/>
        <w:numPr>
          <w:ilvl w:val="0"/>
          <w:numId w:val="5"/>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What do you think she means by ‘the myth of capitalism’? </w:t>
      </w:r>
    </w:p>
    <w:p w14:paraId="36C2FF3C" w14:textId="77777777" w:rsidR="00D87FB0" w:rsidRPr="00A83499" w:rsidRDefault="00D87FB0" w:rsidP="00A83499">
      <w:pPr>
        <w:pStyle w:val="ListParagraph"/>
        <w:numPr>
          <w:ilvl w:val="0"/>
          <w:numId w:val="5"/>
        </w:numPr>
        <w:spacing w:line="276" w:lineRule="auto"/>
        <w:rPr>
          <w:rFonts w:ascii="Rockwell" w:hAnsi="Rockwell" w:cstheme="minorHAnsi"/>
          <w:color w:val="000000" w:themeColor="text1"/>
        </w:rPr>
      </w:pPr>
      <w:r w:rsidRPr="00A83499">
        <w:rPr>
          <w:rFonts w:ascii="Rockwell" w:hAnsi="Rockwell" w:cstheme="minorHAnsi"/>
          <w:color w:val="000000" w:themeColor="text1"/>
        </w:rPr>
        <w:t>“Fast-fashion is cheap</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I don’t agree with it, but I can’t afford more expensive clothes” How does Hoda respond to the question of affordability of clothes? How would you answer this question yourself?</w:t>
      </w:r>
    </w:p>
    <w:p w14:paraId="71C65ED6"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p>
    <w:p w14:paraId="623120DD"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p>
    <w:p w14:paraId="11C6B87F" w14:textId="77777777" w:rsidR="00D87FB0" w:rsidRPr="009F769F" w:rsidRDefault="00D87FB0" w:rsidP="00A83499">
      <w:pPr>
        <w:pStyle w:val="NormalWeb"/>
        <w:spacing w:before="0" w:beforeAutospacing="0" w:after="150" w:afterAutospacing="0" w:line="276" w:lineRule="auto"/>
        <w:rPr>
          <w:rFonts w:ascii="Rockwell" w:hAnsi="Rockwell" w:cstheme="minorHAnsi"/>
          <w:b/>
          <w:bCs/>
          <w:color w:val="000000" w:themeColor="text1"/>
          <w:sz w:val="22"/>
          <w:szCs w:val="22"/>
        </w:rPr>
      </w:pPr>
      <w:r w:rsidRPr="009F769F">
        <w:rPr>
          <w:rFonts w:ascii="Rockwell" w:hAnsi="Rockwell" w:cstheme="minorHAnsi"/>
          <w:b/>
          <w:bCs/>
          <w:color w:val="000000" w:themeColor="text1"/>
          <w:sz w:val="22"/>
          <w:szCs w:val="22"/>
        </w:rPr>
        <w:t>CLASS DISCUSSION or STUDENT PROJECT: TEXTILE DUMPING</w:t>
      </w:r>
    </w:p>
    <w:p w14:paraId="0FA09D6E"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proofErr w:type="gramStart"/>
      <w:r w:rsidRPr="00A83499">
        <w:rPr>
          <w:rFonts w:ascii="Rockwell" w:hAnsi="Rockwell" w:cstheme="minorHAnsi"/>
          <w:color w:val="000000" w:themeColor="text1"/>
          <w:sz w:val="22"/>
          <w:szCs w:val="22"/>
        </w:rPr>
        <w:lastRenderedPageBreak/>
        <w:t>Some</w:t>
      </w:r>
      <w:proofErr w:type="gramEnd"/>
      <w:r w:rsidRPr="00A83499">
        <w:rPr>
          <w:rFonts w:ascii="Rockwell" w:hAnsi="Rockwell" w:cstheme="minorHAnsi"/>
          <w:color w:val="000000" w:themeColor="text1"/>
          <w:sz w:val="22"/>
          <w:szCs w:val="22"/>
        </w:rPr>
        <w:t xml:space="preserve"> say that ‘charity begins at home’ but where does it end up? </w:t>
      </w:r>
    </w:p>
    <w:p w14:paraId="1FC44EC5"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 xml:space="preserve">Here are </w:t>
      </w:r>
      <w:proofErr w:type="gramStart"/>
      <w:r w:rsidRPr="00A83499">
        <w:rPr>
          <w:rFonts w:ascii="Rockwell" w:hAnsi="Rockwell" w:cstheme="minorHAnsi"/>
          <w:color w:val="000000" w:themeColor="text1"/>
          <w:sz w:val="22"/>
          <w:szCs w:val="22"/>
        </w:rPr>
        <w:t>some</w:t>
      </w:r>
      <w:proofErr w:type="gramEnd"/>
      <w:r w:rsidRPr="00A83499">
        <w:rPr>
          <w:rFonts w:ascii="Rockwell" w:hAnsi="Rockwell" w:cstheme="minorHAnsi"/>
          <w:color w:val="000000" w:themeColor="text1"/>
          <w:sz w:val="22"/>
          <w:szCs w:val="22"/>
        </w:rPr>
        <w:t xml:space="preserve"> links to learn about and discuss the impact of textile dumping on communities in Ghana and Chile. </w:t>
      </w:r>
    </w:p>
    <w:p w14:paraId="490E8BD2"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noProof/>
          <w:color w:val="000000" w:themeColor="text1"/>
          <w:sz w:val="22"/>
          <w:szCs w:val="22"/>
        </w:rPr>
        <w:drawing>
          <wp:inline distT="0" distB="0" distL="0" distR="0" wp14:anchorId="67472F5F" wp14:editId="30F12F45">
            <wp:extent cx="5731510" cy="3163570"/>
            <wp:effectExtent l="0" t="0" r="2540" b="0"/>
            <wp:docPr id="5" name="Picture 5" descr="A picture containing text, person, person,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person, pointing&#10;&#10;Description automatically generated"/>
                    <pic:cNvPicPr/>
                  </pic:nvPicPr>
                  <pic:blipFill>
                    <a:blip r:embed="rId24"/>
                    <a:stretch>
                      <a:fillRect/>
                    </a:stretch>
                  </pic:blipFill>
                  <pic:spPr>
                    <a:xfrm>
                      <a:off x="0" y="0"/>
                      <a:ext cx="5731510" cy="3163570"/>
                    </a:xfrm>
                    <a:prstGeom prst="rect">
                      <a:avLst/>
                    </a:prstGeom>
                  </pic:spPr>
                </pic:pic>
              </a:graphicData>
            </a:graphic>
          </wp:inline>
        </w:drawing>
      </w:r>
    </w:p>
    <w:p w14:paraId="4E16D03A" w14:textId="576F81F1" w:rsidR="00D87FB0" w:rsidRPr="00A83499" w:rsidRDefault="00D87FB0" w:rsidP="00A83499">
      <w:pPr>
        <w:pStyle w:val="NormalWeb"/>
        <w:spacing w:before="0" w:beforeAutospacing="0" w:after="150" w:afterAutospacing="0" w:line="276" w:lineRule="auto"/>
        <w:rPr>
          <w:rFonts w:ascii="Rockwell" w:hAnsi="Rockwell" w:cstheme="minorHAnsi"/>
          <w:i/>
          <w:iCs/>
          <w:color w:val="000000" w:themeColor="text1"/>
          <w:sz w:val="22"/>
          <w:szCs w:val="22"/>
        </w:rPr>
      </w:pPr>
      <w:r w:rsidRPr="00A83499">
        <w:rPr>
          <w:rFonts w:ascii="Rockwell" w:hAnsi="Rockwell" w:cstheme="minorHAnsi"/>
          <w:i/>
          <w:iCs/>
          <w:color w:val="000000" w:themeColor="text1"/>
          <w:sz w:val="22"/>
          <w:szCs w:val="22"/>
        </w:rPr>
        <w:t xml:space="preserve">“This place is serving as a dumping ground for textile waste in the name of </w:t>
      </w:r>
      <w:r w:rsidR="000A6267" w:rsidRPr="00A83499">
        <w:rPr>
          <w:rFonts w:ascii="Rockwell" w:hAnsi="Rockwell" w:cstheme="minorHAnsi"/>
          <w:i/>
          <w:iCs/>
          <w:color w:val="000000" w:themeColor="text1"/>
          <w:sz w:val="22"/>
          <w:szCs w:val="22"/>
        </w:rPr>
        <w:t>second-hand</w:t>
      </w:r>
      <w:r w:rsidRPr="00A83499">
        <w:rPr>
          <w:rFonts w:ascii="Rockwell" w:hAnsi="Rockwell" w:cstheme="minorHAnsi"/>
          <w:i/>
          <w:iCs/>
          <w:color w:val="000000" w:themeColor="text1"/>
          <w:sz w:val="22"/>
          <w:szCs w:val="22"/>
        </w:rPr>
        <w:t xml:space="preserve"> clothing.” </w:t>
      </w:r>
    </w:p>
    <w:p w14:paraId="5C3F3236"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p>
    <w:p w14:paraId="7F762618" w14:textId="77C63898" w:rsidR="00D87FB0" w:rsidRPr="00A83499" w:rsidRDefault="000A6267" w:rsidP="00A83499">
      <w:pPr>
        <w:pStyle w:val="NormalWeb"/>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5-minute</w:t>
      </w:r>
      <w:r w:rsidR="00D87FB0" w:rsidRPr="00A83499">
        <w:rPr>
          <w:rFonts w:ascii="Rockwell" w:hAnsi="Rockwell" w:cstheme="minorHAnsi"/>
          <w:color w:val="000000" w:themeColor="text1"/>
          <w:sz w:val="22"/>
          <w:szCs w:val="22"/>
        </w:rPr>
        <w:t xml:space="preserve"> video: </w:t>
      </w:r>
      <w:hyperlink r:id="rId25" w:history="1">
        <w:r w:rsidR="00D87FB0" w:rsidRPr="00A83499">
          <w:rPr>
            <w:rStyle w:val="Hyperlink"/>
            <w:rFonts w:ascii="Rockwell" w:eastAsiaTheme="majorEastAsia" w:hAnsi="Rockwell" w:cstheme="minorHAnsi"/>
            <w:color w:val="000000" w:themeColor="text1"/>
            <w:sz w:val="22"/>
            <w:szCs w:val="22"/>
          </w:rPr>
          <w:t>Fast fashion: The dumping ground for unwanted clothes - BBC News - YouTube</w:t>
        </w:r>
      </w:hyperlink>
    </w:p>
    <w:p w14:paraId="72A056CF" w14:textId="77777777" w:rsidR="00D87FB0" w:rsidRPr="00A83499" w:rsidRDefault="00D87FB0" w:rsidP="00A83499">
      <w:pPr>
        <w:spacing w:line="276" w:lineRule="auto"/>
        <w:rPr>
          <w:rFonts w:ascii="Rockwell" w:hAnsi="Rockwell" w:cstheme="minorHAnsi"/>
          <w:color w:val="000000" w:themeColor="text1"/>
        </w:rPr>
      </w:pPr>
    </w:p>
    <w:p w14:paraId="0C2F3937" w14:textId="77777777" w:rsidR="00D87FB0" w:rsidRPr="00A83499" w:rsidRDefault="00D87FB0" w:rsidP="00A83499">
      <w:pPr>
        <w:pStyle w:val="Heading1"/>
        <w:spacing w:before="150" w:after="30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Chile’s desert dumping ground for fast fashion leftovers (November 2021)</w:t>
      </w:r>
    </w:p>
    <w:p w14:paraId="0AB2A9C2" w14:textId="77777777" w:rsidR="00D87FB0" w:rsidRPr="00A83499" w:rsidRDefault="000A705F" w:rsidP="00A83499">
      <w:pPr>
        <w:spacing w:line="276" w:lineRule="auto"/>
        <w:rPr>
          <w:rFonts w:ascii="Rockwell" w:hAnsi="Rockwell" w:cstheme="minorHAnsi"/>
          <w:color w:val="000000" w:themeColor="text1"/>
        </w:rPr>
      </w:pPr>
      <w:hyperlink r:id="rId26" w:history="1">
        <w:r w:rsidR="00D87FB0" w:rsidRPr="00A83499">
          <w:rPr>
            <w:rStyle w:val="Hyperlink"/>
            <w:rFonts w:ascii="Rockwell" w:hAnsi="Rockwell" w:cstheme="minorHAnsi"/>
            <w:color w:val="000000" w:themeColor="text1"/>
          </w:rPr>
          <w:t>Chile's desert dumping ground for fast fashion leftovers (france24.com)</w:t>
        </w:r>
      </w:hyperlink>
    </w:p>
    <w:p w14:paraId="0327227D" w14:textId="77777777" w:rsidR="00D87FB0" w:rsidRPr="00A83499" w:rsidRDefault="000A705F" w:rsidP="00A83499">
      <w:pPr>
        <w:spacing w:line="276" w:lineRule="auto"/>
        <w:rPr>
          <w:rStyle w:val="Hyperlink"/>
          <w:rFonts w:ascii="Rockwell" w:hAnsi="Rockwell" w:cstheme="minorHAnsi"/>
          <w:color w:val="000000" w:themeColor="text1"/>
        </w:rPr>
      </w:pPr>
      <w:hyperlink r:id="rId27" w:history="1">
        <w:r w:rsidR="00D87FB0" w:rsidRPr="00A83499">
          <w:rPr>
            <w:rStyle w:val="Hyperlink"/>
            <w:rFonts w:ascii="Rockwell" w:hAnsi="Rockwell" w:cstheme="minorHAnsi"/>
            <w:color w:val="000000" w:themeColor="text1"/>
          </w:rPr>
          <w:t>Chile’s desert dumping ground for fast fashion leftovers | Gallery News | Al Jazeera</w:t>
        </w:r>
      </w:hyperlink>
    </w:p>
    <w:p w14:paraId="0F62D2EE" w14:textId="77777777" w:rsidR="00D87FB0" w:rsidRPr="00A83499" w:rsidRDefault="00D87FB0" w:rsidP="00A83499">
      <w:pPr>
        <w:spacing w:line="276" w:lineRule="auto"/>
        <w:rPr>
          <w:rStyle w:val="Hyperlink"/>
          <w:rFonts w:ascii="Rockwell" w:hAnsi="Rockwell" w:cstheme="minorHAnsi"/>
          <w:color w:val="000000" w:themeColor="text1"/>
        </w:rPr>
      </w:pPr>
    </w:p>
    <w:p w14:paraId="5D42ACCF" w14:textId="77777777" w:rsidR="00D87FB0" w:rsidRPr="00A83499" w:rsidRDefault="00D87FB0" w:rsidP="00A83499">
      <w:pPr>
        <w:spacing w:line="276" w:lineRule="auto"/>
        <w:rPr>
          <w:rFonts w:ascii="Rockwell" w:hAnsi="Rockwell" w:cstheme="minorHAnsi"/>
          <w:color w:val="000000" w:themeColor="text1"/>
        </w:rPr>
      </w:pPr>
    </w:p>
    <w:p w14:paraId="61EC6274" w14:textId="77777777" w:rsidR="00D87FB0" w:rsidRPr="00A83499" w:rsidRDefault="00D87FB0" w:rsidP="00A83499">
      <w:pPr>
        <w:spacing w:line="276" w:lineRule="auto"/>
        <w:rPr>
          <w:rFonts w:ascii="Rockwell" w:hAnsi="Rockwell" w:cstheme="minorHAnsi"/>
          <w:color w:val="000000" w:themeColor="text1"/>
        </w:rPr>
      </w:pPr>
    </w:p>
    <w:p w14:paraId="4489F380" w14:textId="77777777" w:rsidR="00D87FB0" w:rsidRPr="009F769F" w:rsidRDefault="00D87FB0" w:rsidP="00A83499">
      <w:pPr>
        <w:spacing w:line="276" w:lineRule="auto"/>
        <w:rPr>
          <w:rFonts w:ascii="Rockwell" w:hAnsi="Rockwell" w:cstheme="minorHAnsi"/>
          <w:b/>
          <w:bCs/>
          <w:color w:val="000000" w:themeColor="text1"/>
        </w:rPr>
      </w:pPr>
      <w:r w:rsidRPr="009F769F">
        <w:rPr>
          <w:rFonts w:ascii="Rockwell" w:hAnsi="Rockwell" w:cstheme="minorHAnsi"/>
          <w:b/>
          <w:bCs/>
          <w:color w:val="000000" w:themeColor="text1"/>
        </w:rPr>
        <w:t>STUDENT AWARENESS-RAISING ACTION:</w:t>
      </w:r>
    </w:p>
    <w:p w14:paraId="7B4F5CE6" w14:textId="4C304ADE"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Consider creating a display or social media awareness campaign to highlight the fashion industry’s links to migration and climate change, and that also explores root causes and systemic issues, and critical thinking about flipping the narratives</w:t>
      </w:r>
      <w:r w:rsidR="000A6267">
        <w:rPr>
          <w:rFonts w:ascii="Rockwell" w:hAnsi="Rockwell" w:cstheme="minorHAnsi"/>
          <w:color w:val="000000" w:themeColor="text1"/>
        </w:rPr>
        <w:t xml:space="preserve"> </w:t>
      </w:r>
      <w:r w:rsidRPr="00A83499">
        <w:rPr>
          <w:rFonts w:ascii="Rockwell" w:hAnsi="Rockwell" w:cstheme="minorHAnsi"/>
          <w:color w:val="000000" w:themeColor="text1"/>
        </w:rPr>
        <w:t xml:space="preserve">that drive consumerism. </w:t>
      </w:r>
    </w:p>
    <w:p w14:paraId="2EABD6DF"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lastRenderedPageBreak/>
        <w:t>Think about and discuss what kind of imagery would draw attention</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Discarded garments (ones that are no longer fit for purpose) could be used to create patchwork and/or embroidery pieces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Or use discarded paper to create cut out garments or origami shirts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See The Fashion Museum, Bath (UK) for instructions:  </w:t>
      </w:r>
      <w:hyperlink r:id="rId28" w:history="1">
        <w:r w:rsidRPr="00A83499">
          <w:rPr>
            <w:rStyle w:val="Hyperlink"/>
            <w:rFonts w:ascii="Rockwell" w:hAnsi="Rockwell" w:cstheme="minorHAnsi"/>
            <w:color w:val="000000" w:themeColor="text1"/>
          </w:rPr>
          <w:t>PowerPoint Presentation (fashionmuseum.co.uk)</w:t>
        </w:r>
      </w:hyperlink>
    </w:p>
    <w:p w14:paraId="115EF178"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Alternatively, old t-shirts (that are beyond use) could be repurposed to create a ‘washing line’ exhibition, with facts and information written, sewn, or stuck onto the garments and hung in the school, local library, or community building. </w:t>
      </w:r>
    </w:p>
    <w:p w14:paraId="026254E0"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Alternatively try creating a stop-motion video to explain the issues. See this video on textile disposal in Ireland, The State of It (2020)</w:t>
      </w:r>
      <w:r w:rsidRPr="00A83499">
        <w:rPr>
          <w:rFonts w:ascii="Rockwell" w:hAnsi="Rockwell" w:cstheme="minorHAnsi"/>
          <w:color w:val="000000" w:themeColor="text1"/>
        </w:rPr>
        <w:br/>
      </w:r>
      <w:hyperlink r:id="rId29" w:history="1">
        <w:r w:rsidRPr="00A83499">
          <w:rPr>
            <w:rStyle w:val="Hyperlink"/>
            <w:rFonts w:ascii="Rockwell" w:hAnsi="Rockwell" w:cstheme="minorHAnsi"/>
            <w:color w:val="000000" w:themeColor="text1"/>
          </w:rPr>
          <w:t>Textile disposal in Ireland on Vimeo</w:t>
        </w:r>
      </w:hyperlink>
    </w:p>
    <w:p w14:paraId="115EC568" w14:textId="77777777" w:rsidR="00D87FB0" w:rsidRPr="00A83499" w:rsidRDefault="00D87FB0" w:rsidP="00A83499">
      <w:pPr>
        <w:spacing w:line="276" w:lineRule="auto"/>
        <w:rPr>
          <w:rFonts w:ascii="Rockwell" w:eastAsia="Times New Roman" w:hAnsi="Rockwell" w:cstheme="minorHAnsi"/>
          <w:b/>
          <w:bCs/>
          <w:color w:val="000000" w:themeColor="text1"/>
          <w:lang w:eastAsia="en-IE"/>
        </w:rPr>
      </w:pPr>
    </w:p>
    <w:p w14:paraId="7BC7EAD1"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noProof/>
          <w:color w:val="000000" w:themeColor="text1"/>
        </w:rPr>
        <w:drawing>
          <wp:inline distT="0" distB="0" distL="0" distR="0" wp14:anchorId="2FAF4927" wp14:editId="729623E6">
            <wp:extent cx="5430129" cy="3523628"/>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30"/>
                    <a:stretch>
                      <a:fillRect/>
                    </a:stretch>
                  </pic:blipFill>
                  <pic:spPr>
                    <a:xfrm>
                      <a:off x="0" y="0"/>
                      <a:ext cx="5487043" cy="3560559"/>
                    </a:xfrm>
                    <a:prstGeom prst="rect">
                      <a:avLst/>
                    </a:prstGeom>
                  </pic:spPr>
                </pic:pic>
              </a:graphicData>
            </a:graphic>
          </wp:inline>
        </w:drawing>
      </w:r>
    </w:p>
    <w:p w14:paraId="3F884212" w14:textId="77777777" w:rsidR="00D87FB0" w:rsidRPr="00A83499" w:rsidRDefault="00D87FB0" w:rsidP="00A83499">
      <w:pPr>
        <w:spacing w:line="276" w:lineRule="auto"/>
        <w:jc w:val="right"/>
        <w:rPr>
          <w:rFonts w:ascii="Rockwell" w:hAnsi="Rockwell" w:cstheme="minorHAnsi"/>
          <w:color w:val="000000" w:themeColor="text1"/>
        </w:rPr>
      </w:pPr>
      <w:r w:rsidRPr="00A83499">
        <w:rPr>
          <w:rFonts w:ascii="Rockwell" w:hAnsi="Rockwell" w:cstheme="minorHAnsi"/>
          <w:color w:val="000000" w:themeColor="text1"/>
        </w:rPr>
        <w:t xml:space="preserve">Image Oxfam.org </w:t>
      </w:r>
    </w:p>
    <w:p w14:paraId="695B86FA" w14:textId="77777777" w:rsidR="00D87FB0" w:rsidRPr="00A83499" w:rsidRDefault="00D87FB0" w:rsidP="00A83499">
      <w:pPr>
        <w:spacing w:line="276" w:lineRule="auto"/>
        <w:rPr>
          <w:rFonts w:ascii="Rockwell" w:hAnsi="Rockwell" w:cstheme="minorHAnsi"/>
          <w:color w:val="000000" w:themeColor="text1"/>
        </w:rPr>
      </w:pPr>
    </w:p>
    <w:p w14:paraId="775607DF" w14:textId="77777777" w:rsidR="00D87FB0" w:rsidRPr="00A83499" w:rsidRDefault="00D87FB0" w:rsidP="00A83499">
      <w:pPr>
        <w:pStyle w:val="ListParagraph"/>
        <w:numPr>
          <w:ilvl w:val="0"/>
          <w:numId w:val="13"/>
        </w:numPr>
        <w:spacing w:line="276" w:lineRule="auto"/>
        <w:rPr>
          <w:rStyle w:val="Strong"/>
          <w:rFonts w:ascii="Rockwell" w:hAnsi="Rockwell" w:cstheme="minorHAnsi"/>
          <w:b w:val="0"/>
          <w:bCs w:val="0"/>
          <w:color w:val="000000" w:themeColor="text1"/>
          <w:shd w:val="clear" w:color="auto" w:fill="FFFFFF"/>
        </w:rPr>
      </w:pPr>
      <w:r w:rsidRPr="00A83499">
        <w:rPr>
          <w:rFonts w:ascii="Rockwell" w:hAnsi="Rockwell" w:cstheme="minorHAnsi"/>
          <w:color w:val="000000" w:themeColor="text1"/>
          <w:shd w:val="clear" w:color="auto" w:fill="FFFFFF"/>
        </w:rPr>
        <w:t xml:space="preserve">Between 1996 and 2012, </w:t>
      </w:r>
      <w:proofErr w:type="gramStart"/>
      <w:r w:rsidRPr="00A83499">
        <w:rPr>
          <w:rFonts w:ascii="Rockwell" w:hAnsi="Rockwell" w:cstheme="minorHAnsi"/>
          <w:color w:val="000000" w:themeColor="text1"/>
          <w:shd w:val="clear" w:color="auto" w:fill="FFFFFF"/>
        </w:rPr>
        <w:t>it’s</w:t>
      </w:r>
      <w:proofErr w:type="gramEnd"/>
      <w:r w:rsidRPr="00A83499">
        <w:rPr>
          <w:rFonts w:ascii="Rockwell" w:hAnsi="Rockwell" w:cstheme="minorHAnsi"/>
          <w:color w:val="000000" w:themeColor="text1"/>
          <w:shd w:val="clear" w:color="auto" w:fill="FFFFFF"/>
        </w:rPr>
        <w:t xml:space="preserve"> been estimated that the amount of clothes bought per person in the EU increased by </w:t>
      </w:r>
      <w:r w:rsidRPr="00A83499">
        <w:rPr>
          <w:rStyle w:val="Strong"/>
          <w:rFonts w:ascii="Rockwell" w:hAnsi="Rockwell" w:cstheme="minorHAnsi"/>
          <w:b w:val="0"/>
          <w:bCs w:val="0"/>
          <w:color w:val="000000" w:themeColor="text1"/>
          <w:shd w:val="clear" w:color="auto" w:fill="FFFFFF"/>
        </w:rPr>
        <w:t>40 percent</w:t>
      </w:r>
    </w:p>
    <w:p w14:paraId="3A78FB29" w14:textId="77777777" w:rsidR="00D87FB0" w:rsidRPr="00A83499" w:rsidRDefault="00D87FB0" w:rsidP="00A83499">
      <w:pPr>
        <w:pStyle w:val="ListParagraph"/>
        <w:numPr>
          <w:ilvl w:val="0"/>
          <w:numId w:val="13"/>
        </w:numPr>
        <w:spacing w:line="276" w:lineRule="auto"/>
        <w:rPr>
          <w:rFonts w:ascii="Rockwell" w:hAnsi="Rockwell" w:cstheme="minorHAnsi"/>
          <w:color w:val="000000" w:themeColor="text1"/>
          <w:shd w:val="clear" w:color="auto" w:fill="FFFFFF"/>
        </w:rPr>
      </w:pPr>
      <w:r w:rsidRPr="00A83499">
        <w:rPr>
          <w:rStyle w:val="Strong"/>
          <w:rFonts w:ascii="Rockwell" w:hAnsi="Rockwell" w:cstheme="minorHAnsi"/>
          <w:b w:val="0"/>
          <w:bCs w:val="0"/>
          <w:color w:val="000000" w:themeColor="text1"/>
          <w:shd w:val="clear" w:color="auto" w:fill="FFFFFF"/>
        </w:rPr>
        <w:t xml:space="preserve">26kg of textiles each person in the EU buys a year, of which </w:t>
      </w:r>
      <w:proofErr w:type="gramStart"/>
      <w:r w:rsidRPr="00A83499">
        <w:rPr>
          <w:rStyle w:val="Strong"/>
          <w:rFonts w:ascii="Rockwell" w:hAnsi="Rockwell" w:cstheme="minorHAnsi"/>
          <w:b w:val="0"/>
          <w:bCs w:val="0"/>
          <w:color w:val="000000" w:themeColor="text1"/>
          <w:shd w:val="clear" w:color="auto" w:fill="FFFFFF"/>
        </w:rPr>
        <w:t>nearly 1/4</w:t>
      </w:r>
      <w:proofErr w:type="gramEnd"/>
      <w:r w:rsidRPr="00A83499">
        <w:rPr>
          <w:rStyle w:val="Strong"/>
          <w:rFonts w:ascii="Rockwell" w:hAnsi="Rockwell" w:cstheme="minorHAnsi"/>
          <w:b w:val="0"/>
          <w:bCs w:val="0"/>
          <w:color w:val="000000" w:themeColor="text1"/>
          <w:shd w:val="clear" w:color="auto" w:fill="FFFFFF"/>
        </w:rPr>
        <w:t xml:space="preserve"> are discarded in mixed household waste</w:t>
      </w:r>
      <w:r w:rsidRPr="00A83499">
        <w:rPr>
          <w:rFonts w:ascii="Rockwell" w:hAnsi="Rockwell" w:cstheme="minorHAnsi"/>
          <w:color w:val="000000" w:themeColor="text1"/>
          <w:shd w:val="clear" w:color="auto" w:fill="FFFFFF"/>
        </w:rPr>
        <w:t>.</w:t>
      </w:r>
    </w:p>
    <w:p w14:paraId="4E482531" w14:textId="77777777" w:rsidR="00D87FB0" w:rsidRPr="00A83499" w:rsidRDefault="00D87FB0" w:rsidP="00A83499">
      <w:pPr>
        <w:pStyle w:val="NormalWeb"/>
        <w:numPr>
          <w:ilvl w:val="0"/>
          <w:numId w:val="13"/>
        </w:numPr>
        <w:spacing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According to a 2019 UN report, global clothing production doubled between 2000 and 2014, and the industry is “responsible for 20 percent of total water waste on a global level”.</w:t>
      </w:r>
    </w:p>
    <w:p w14:paraId="40C7A5B6" w14:textId="77777777" w:rsidR="00D87FB0" w:rsidRPr="00A83499" w:rsidRDefault="00D87FB0" w:rsidP="00A83499">
      <w:pPr>
        <w:pStyle w:val="NormalWeb"/>
        <w:spacing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lastRenderedPageBreak/>
        <w:t xml:space="preserve">Find more statistics here: </w:t>
      </w:r>
      <w:hyperlink r:id="rId31" w:history="1">
        <w:r w:rsidRPr="00A83499">
          <w:rPr>
            <w:rStyle w:val="Hyperlink"/>
            <w:rFonts w:ascii="Rockwell" w:eastAsiaTheme="majorEastAsia" w:hAnsi="Rockwell" w:cstheme="minorHAnsi"/>
            <w:color w:val="000000" w:themeColor="text1"/>
            <w:sz w:val="22"/>
            <w:szCs w:val="22"/>
          </w:rPr>
          <w:t>60+ Shocking Fashion Industry Waste Statistics &amp; Facts 2021 (woollygreen.com)</w:t>
        </w:r>
      </w:hyperlink>
    </w:p>
    <w:p w14:paraId="462D19F3" w14:textId="77777777" w:rsidR="00D87FB0" w:rsidRPr="00A83499" w:rsidRDefault="00D87FB0" w:rsidP="00A83499">
      <w:pPr>
        <w:spacing w:line="276" w:lineRule="auto"/>
        <w:rPr>
          <w:rFonts w:ascii="Rockwell" w:hAnsi="Rockwell" w:cstheme="minorHAnsi"/>
          <w:color w:val="000000" w:themeColor="text1"/>
        </w:rPr>
      </w:pPr>
    </w:p>
    <w:p w14:paraId="4B494928"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noProof/>
          <w:color w:val="000000" w:themeColor="text1"/>
        </w:rPr>
        <w:drawing>
          <wp:inline distT="0" distB="0" distL="0" distR="0" wp14:anchorId="04EC1A61" wp14:editId="70BCBD66">
            <wp:extent cx="5261317" cy="5173335"/>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32"/>
                    <a:stretch>
                      <a:fillRect/>
                    </a:stretch>
                  </pic:blipFill>
                  <pic:spPr>
                    <a:xfrm>
                      <a:off x="0" y="0"/>
                      <a:ext cx="5281246" cy="5192930"/>
                    </a:xfrm>
                    <a:prstGeom prst="rect">
                      <a:avLst/>
                    </a:prstGeom>
                  </pic:spPr>
                </pic:pic>
              </a:graphicData>
            </a:graphic>
          </wp:inline>
        </w:drawing>
      </w:r>
    </w:p>
    <w:p w14:paraId="5588611E" w14:textId="77777777" w:rsidR="00D87FB0" w:rsidRPr="00A83499" w:rsidRDefault="00D87FB0" w:rsidP="00A83499">
      <w:pPr>
        <w:spacing w:line="276" w:lineRule="auto"/>
        <w:jc w:val="right"/>
        <w:rPr>
          <w:rFonts w:ascii="Rockwell" w:hAnsi="Rockwell" w:cstheme="minorHAnsi"/>
          <w:color w:val="000000" w:themeColor="text1"/>
        </w:rPr>
      </w:pPr>
      <w:r w:rsidRPr="00A83499">
        <w:rPr>
          <w:rFonts w:ascii="Rockwell" w:hAnsi="Rockwell" w:cstheme="minorHAnsi"/>
          <w:color w:val="000000" w:themeColor="text1"/>
        </w:rPr>
        <w:t>Image: Oxfam.org</w:t>
      </w:r>
    </w:p>
    <w:p w14:paraId="6C0290B7" w14:textId="77777777" w:rsidR="00D87FB0" w:rsidRPr="00A83499" w:rsidRDefault="00D87FB0" w:rsidP="00A83499">
      <w:pPr>
        <w:spacing w:line="276" w:lineRule="auto"/>
        <w:rPr>
          <w:rFonts w:ascii="Rockwell" w:hAnsi="Rockwell" w:cstheme="minorHAnsi"/>
          <w:color w:val="000000" w:themeColor="text1"/>
        </w:rPr>
      </w:pPr>
    </w:p>
    <w:p w14:paraId="3976ADFF" w14:textId="77777777" w:rsidR="00D87FB0" w:rsidRPr="009F769F" w:rsidRDefault="00D87FB0" w:rsidP="00A83499">
      <w:pPr>
        <w:spacing w:line="276" w:lineRule="auto"/>
        <w:rPr>
          <w:rFonts w:ascii="Rockwell" w:hAnsi="Rockwell" w:cstheme="minorHAnsi"/>
          <w:b/>
          <w:bCs/>
          <w:color w:val="000000" w:themeColor="text1"/>
        </w:rPr>
      </w:pPr>
      <w:r w:rsidRPr="009F769F">
        <w:rPr>
          <w:rFonts w:ascii="Rockwell" w:hAnsi="Rockwell" w:cstheme="minorHAnsi"/>
          <w:b/>
          <w:bCs/>
          <w:color w:val="000000" w:themeColor="text1"/>
        </w:rPr>
        <w:t>STUDENT ACTION: SHARE THE LEARNING</w:t>
      </w:r>
    </w:p>
    <w:p w14:paraId="18FDF0AC"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Textile reuse is the largest re-use activity in Ireland. Charity shops are the main drivers of this re-use activity and have been operating in this space for over 30 years.</w:t>
      </w:r>
    </w:p>
    <w:p w14:paraId="6106B293" w14:textId="77777777" w:rsidR="00D87FB0" w:rsidRPr="00A83499" w:rsidRDefault="00D87FB0" w:rsidP="00A83499">
      <w:pPr>
        <w:pStyle w:val="NormalWeb"/>
        <w:spacing w:before="0" w:beforeAutospacing="0" w:after="150" w:afterAutospacing="0"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 xml:space="preserve">According to the Irish charity Shops Association 10 million garments </w:t>
      </w:r>
      <w:proofErr w:type="gramStart"/>
      <w:r w:rsidRPr="00A83499">
        <w:rPr>
          <w:rFonts w:ascii="Rockwell" w:hAnsi="Rockwell" w:cstheme="minorHAnsi"/>
          <w:color w:val="000000" w:themeColor="text1"/>
          <w:sz w:val="22"/>
          <w:szCs w:val="22"/>
        </w:rPr>
        <w:t>were sold</w:t>
      </w:r>
      <w:proofErr w:type="gramEnd"/>
      <w:r w:rsidRPr="00A83499">
        <w:rPr>
          <w:rFonts w:ascii="Rockwell" w:hAnsi="Rockwell" w:cstheme="minorHAnsi"/>
          <w:color w:val="000000" w:themeColor="text1"/>
          <w:sz w:val="22"/>
          <w:szCs w:val="22"/>
        </w:rPr>
        <w:t xml:space="preserve"> through ICSA members shops in 2019. </w:t>
      </w:r>
    </w:p>
    <w:p w14:paraId="58FDA52A" w14:textId="77777777" w:rsidR="00D87FB0" w:rsidRPr="00A83499" w:rsidRDefault="00D87FB0" w:rsidP="00A83499">
      <w:pPr>
        <w:spacing w:line="276" w:lineRule="auto"/>
        <w:rPr>
          <w:rFonts w:ascii="Rockwell" w:hAnsi="Rockwell" w:cstheme="minorHAnsi"/>
          <w:color w:val="000000" w:themeColor="text1"/>
        </w:rPr>
      </w:pPr>
    </w:p>
    <w:p w14:paraId="15B62E74"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Using discarded textiles, create a display to create awareness of the positive ways that people can help to address textile waste through textile reuse. Textile reuse is when you </w:t>
      </w:r>
      <w:r w:rsidRPr="00A83499">
        <w:rPr>
          <w:rFonts w:ascii="Rockwell" w:hAnsi="Rockwell" w:cstheme="minorHAnsi"/>
          <w:color w:val="000000" w:themeColor="text1"/>
        </w:rPr>
        <w:lastRenderedPageBreak/>
        <w:t xml:space="preserve">buy an item of clothing from a charity shop, second hand/vintage shop, or swap clothes with your friends instead of buying </w:t>
      </w:r>
      <w:proofErr w:type="gramStart"/>
      <w:r w:rsidRPr="00A83499">
        <w:rPr>
          <w:rFonts w:ascii="Rockwell" w:hAnsi="Rockwell" w:cstheme="minorHAnsi"/>
          <w:color w:val="000000" w:themeColor="text1"/>
        </w:rPr>
        <w:t>a new item</w:t>
      </w:r>
      <w:proofErr w:type="gramEnd"/>
      <w:r w:rsidRPr="00A83499">
        <w:rPr>
          <w:rFonts w:ascii="Rockwell" w:hAnsi="Rockwell" w:cstheme="minorHAnsi"/>
          <w:color w:val="000000" w:themeColor="text1"/>
        </w:rPr>
        <w:t>.</w:t>
      </w:r>
    </w:p>
    <w:p w14:paraId="0920C4BA"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Share - Swop – Repair - Transform - Donate - Rethink [is there a need to buy </w:t>
      </w:r>
      <w:proofErr w:type="gramStart"/>
      <w:r w:rsidRPr="00A83499">
        <w:rPr>
          <w:rFonts w:ascii="Rockwell" w:hAnsi="Rockwell" w:cstheme="minorHAnsi"/>
          <w:color w:val="000000" w:themeColor="text1"/>
        </w:rPr>
        <w:t>a new item</w:t>
      </w:r>
      <w:proofErr w:type="gramEnd"/>
      <w:r w:rsidRPr="00A83499">
        <w:rPr>
          <w:rFonts w:ascii="Rockwell" w:hAnsi="Rockwell" w:cstheme="minorHAnsi"/>
          <w:color w:val="000000" w:themeColor="text1"/>
        </w:rPr>
        <w:t>?]</w:t>
      </w:r>
    </w:p>
    <w:p w14:paraId="4927C9F8" w14:textId="77777777" w:rsidR="00D87FB0" w:rsidRPr="00A83499" w:rsidRDefault="00D87FB0" w:rsidP="00A83499">
      <w:pPr>
        <w:spacing w:line="276" w:lineRule="auto"/>
        <w:rPr>
          <w:rFonts w:ascii="Rockwell" w:hAnsi="Rockwell" w:cstheme="minorHAnsi"/>
          <w:color w:val="000000" w:themeColor="text1"/>
        </w:rPr>
      </w:pPr>
    </w:p>
    <w:p w14:paraId="167C03FE"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TY SOCIAL ENTERPRISE ACTIVITY: DEVELOPMENT DEN</w:t>
      </w:r>
    </w:p>
    <w:p w14:paraId="2EB1D308" w14:textId="248C5248"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The challenge is to </w:t>
      </w:r>
      <w:proofErr w:type="gramStart"/>
      <w:r w:rsidRPr="00A83499">
        <w:rPr>
          <w:rFonts w:ascii="Rockwell" w:hAnsi="Rockwell" w:cstheme="minorHAnsi"/>
          <w:color w:val="000000" w:themeColor="text1"/>
        </w:rPr>
        <w:t>come up with</w:t>
      </w:r>
      <w:proofErr w:type="gramEnd"/>
      <w:r w:rsidRPr="00A83499">
        <w:rPr>
          <w:rFonts w:ascii="Rockwell" w:hAnsi="Rockwell" w:cstheme="minorHAnsi"/>
          <w:color w:val="000000" w:themeColor="text1"/>
        </w:rPr>
        <w:t xml:space="preserve"> useful and meaningful ways to reuse or transform waste textiles from local charity shops, </w:t>
      </w:r>
      <w:r w:rsidR="000A6267" w:rsidRPr="00A83499">
        <w:rPr>
          <w:rFonts w:ascii="Rockwell" w:hAnsi="Rockwell" w:cstheme="minorHAnsi"/>
          <w:color w:val="000000" w:themeColor="text1"/>
        </w:rPr>
        <w:t>which</w:t>
      </w:r>
      <w:r w:rsidRPr="00A83499">
        <w:rPr>
          <w:rFonts w:ascii="Rockwell" w:hAnsi="Rockwell" w:cstheme="minorHAnsi"/>
          <w:color w:val="000000" w:themeColor="text1"/>
        </w:rPr>
        <w:t xml:space="preserve"> could form the basis of a TY Social Enterprise project. </w:t>
      </w:r>
    </w:p>
    <w:p w14:paraId="76F9B6BD"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A social enterprise should address a social or environmental problem (in this case, textile waste) and may also create additional benefits to the community such as:</w:t>
      </w:r>
    </w:p>
    <w:p w14:paraId="64E472E2" w14:textId="77777777" w:rsidR="00D87FB0" w:rsidRPr="00A83499" w:rsidRDefault="00D87FB0" w:rsidP="00A83499">
      <w:pPr>
        <w:pStyle w:val="ListParagraph"/>
        <w:numPr>
          <w:ilvl w:val="0"/>
          <w:numId w:val="10"/>
        </w:numPr>
        <w:spacing w:line="276" w:lineRule="auto"/>
        <w:rPr>
          <w:rFonts w:ascii="Rockwell" w:hAnsi="Rockwell" w:cstheme="minorHAnsi"/>
          <w:color w:val="000000" w:themeColor="text1"/>
        </w:rPr>
      </w:pPr>
      <w:r w:rsidRPr="00A83499">
        <w:rPr>
          <w:rFonts w:ascii="Rockwell" w:hAnsi="Rockwell" w:cstheme="minorHAnsi"/>
          <w:color w:val="000000" w:themeColor="text1"/>
        </w:rPr>
        <w:t>Building or teaching new skills.</w:t>
      </w:r>
    </w:p>
    <w:p w14:paraId="2B183C9E" w14:textId="77777777" w:rsidR="00D87FB0" w:rsidRPr="00A83499" w:rsidRDefault="00D87FB0" w:rsidP="00A83499">
      <w:pPr>
        <w:pStyle w:val="ListParagraph"/>
        <w:numPr>
          <w:ilvl w:val="0"/>
          <w:numId w:val="10"/>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Raise awareness of the underlying problem, and thereby help to reduce textile waste in the future. </w:t>
      </w:r>
    </w:p>
    <w:p w14:paraId="5BDA3E2E" w14:textId="77777777" w:rsidR="00D87FB0" w:rsidRPr="00A83499" w:rsidRDefault="00D87FB0" w:rsidP="00A83499">
      <w:pPr>
        <w:pStyle w:val="ListParagraph"/>
        <w:numPr>
          <w:ilvl w:val="0"/>
          <w:numId w:val="10"/>
        </w:numPr>
        <w:spacing w:line="276" w:lineRule="auto"/>
        <w:rPr>
          <w:rFonts w:ascii="Rockwell" w:hAnsi="Rockwell" w:cstheme="minorHAnsi"/>
          <w:color w:val="000000" w:themeColor="text1"/>
        </w:rPr>
      </w:pPr>
      <w:r w:rsidRPr="00A83499">
        <w:rPr>
          <w:rFonts w:ascii="Rockwell" w:hAnsi="Rockwell" w:cstheme="minorHAnsi"/>
          <w:color w:val="000000" w:themeColor="text1"/>
        </w:rPr>
        <w:t>Create volunteering options for community members.</w:t>
      </w:r>
    </w:p>
    <w:p w14:paraId="5E90612C" w14:textId="77777777" w:rsidR="00D87FB0" w:rsidRPr="00A83499" w:rsidRDefault="00D87FB0" w:rsidP="00A83499">
      <w:pPr>
        <w:pStyle w:val="ListParagraph"/>
        <w:numPr>
          <w:ilvl w:val="0"/>
          <w:numId w:val="10"/>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May generate income for local community projects, or for solidarity projects elsewhere. </w:t>
      </w:r>
    </w:p>
    <w:p w14:paraId="63ECB57D" w14:textId="77777777" w:rsidR="00D87FB0" w:rsidRPr="00A83499" w:rsidRDefault="00D87FB0" w:rsidP="00A83499">
      <w:pPr>
        <w:spacing w:line="276" w:lineRule="auto"/>
        <w:rPr>
          <w:rFonts w:ascii="Rockwell" w:hAnsi="Rockwell" w:cstheme="minorHAnsi"/>
          <w:color w:val="000000" w:themeColor="text1"/>
        </w:rPr>
      </w:pPr>
    </w:p>
    <w:p w14:paraId="0AFB7AD1"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Each group has </w:t>
      </w:r>
      <w:proofErr w:type="gramStart"/>
      <w:r w:rsidRPr="00A83499">
        <w:rPr>
          <w:rFonts w:ascii="Rockwell" w:hAnsi="Rockwell" w:cstheme="minorHAnsi"/>
          <w:color w:val="000000" w:themeColor="text1"/>
        </w:rPr>
        <w:t>a number of</w:t>
      </w:r>
      <w:proofErr w:type="gramEnd"/>
      <w:r w:rsidRPr="00A83499">
        <w:rPr>
          <w:rFonts w:ascii="Rockwell" w:hAnsi="Rockwell" w:cstheme="minorHAnsi"/>
          <w:color w:val="000000" w:themeColor="text1"/>
        </w:rPr>
        <w:t xml:space="preserve"> weeks to research the issue and generate ideas for an enterprise project, and then select their best one. Each group should then prepare a ‘pitch’ for the rest of the class.</w:t>
      </w:r>
    </w:p>
    <w:p w14:paraId="6CA367CF"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Amongst other elements, the pitch should clearly identify: </w:t>
      </w:r>
    </w:p>
    <w:p w14:paraId="53D25FC4" w14:textId="77777777" w:rsidR="00D87FB0" w:rsidRPr="00A83499" w:rsidRDefault="00D87FB0" w:rsidP="00A83499">
      <w:pPr>
        <w:pStyle w:val="ListParagraph"/>
        <w:numPr>
          <w:ilvl w:val="0"/>
          <w:numId w:val="9"/>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What problem is </w:t>
      </w:r>
      <w:proofErr w:type="gramStart"/>
      <w:r w:rsidRPr="00A83499">
        <w:rPr>
          <w:rFonts w:ascii="Rockwell" w:hAnsi="Rockwell" w:cstheme="minorHAnsi"/>
          <w:color w:val="000000" w:themeColor="text1"/>
        </w:rPr>
        <w:t>being addressed</w:t>
      </w:r>
      <w:proofErr w:type="gramEnd"/>
    </w:p>
    <w:p w14:paraId="48B0CDE0" w14:textId="77777777" w:rsidR="00D87FB0" w:rsidRPr="00A83499" w:rsidRDefault="00D87FB0" w:rsidP="00A83499">
      <w:pPr>
        <w:pStyle w:val="ListParagraph"/>
        <w:numPr>
          <w:ilvl w:val="0"/>
          <w:numId w:val="9"/>
        </w:numPr>
        <w:spacing w:line="276" w:lineRule="auto"/>
        <w:rPr>
          <w:rFonts w:ascii="Rockwell" w:hAnsi="Rockwell" w:cstheme="minorHAnsi"/>
          <w:color w:val="000000" w:themeColor="text1"/>
        </w:rPr>
      </w:pPr>
      <w:r w:rsidRPr="00A83499">
        <w:rPr>
          <w:rFonts w:ascii="Rockwell" w:hAnsi="Rockwell" w:cstheme="minorHAnsi"/>
          <w:color w:val="000000" w:themeColor="text1"/>
        </w:rPr>
        <w:t>How the Social Enterprise project addresses the problem</w:t>
      </w:r>
    </w:p>
    <w:p w14:paraId="41D6E4E3" w14:textId="77777777" w:rsidR="00D87FB0" w:rsidRPr="00A83499" w:rsidRDefault="00D87FB0" w:rsidP="00A83499">
      <w:pPr>
        <w:pStyle w:val="ListParagraph"/>
        <w:numPr>
          <w:ilvl w:val="0"/>
          <w:numId w:val="9"/>
        </w:numPr>
        <w:spacing w:line="276" w:lineRule="auto"/>
        <w:rPr>
          <w:rFonts w:ascii="Rockwell" w:hAnsi="Rockwell" w:cstheme="minorHAnsi"/>
          <w:color w:val="000000" w:themeColor="text1"/>
        </w:rPr>
      </w:pPr>
      <w:r w:rsidRPr="00A83499">
        <w:rPr>
          <w:rFonts w:ascii="Rockwell" w:hAnsi="Rockwell" w:cstheme="minorHAnsi"/>
          <w:color w:val="000000" w:themeColor="text1"/>
        </w:rPr>
        <w:t>How it will help to raise awareness of the underlying issues</w:t>
      </w:r>
    </w:p>
    <w:p w14:paraId="6C17C27C" w14:textId="77777777" w:rsidR="00D87FB0" w:rsidRPr="00A83499" w:rsidRDefault="00D87FB0" w:rsidP="00A83499">
      <w:pPr>
        <w:pStyle w:val="ListParagraph"/>
        <w:numPr>
          <w:ilvl w:val="0"/>
          <w:numId w:val="9"/>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Other benefits to the community. </w:t>
      </w:r>
    </w:p>
    <w:p w14:paraId="668D1012" w14:textId="77777777" w:rsidR="00D87FB0" w:rsidRPr="00A83499" w:rsidRDefault="00D87FB0" w:rsidP="00A83499">
      <w:pPr>
        <w:pStyle w:val="ListParagraph"/>
        <w:numPr>
          <w:ilvl w:val="0"/>
          <w:numId w:val="9"/>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Explain how the project will </w:t>
      </w:r>
      <w:proofErr w:type="gramStart"/>
      <w:r w:rsidRPr="00A83499">
        <w:rPr>
          <w:rFonts w:ascii="Rockwell" w:hAnsi="Rockwell" w:cstheme="minorHAnsi"/>
          <w:color w:val="000000" w:themeColor="text1"/>
        </w:rPr>
        <w:t>be resourced and funded</w:t>
      </w:r>
      <w:proofErr w:type="gramEnd"/>
      <w:r w:rsidRPr="00A83499">
        <w:rPr>
          <w:rFonts w:ascii="Rockwell" w:hAnsi="Rockwell" w:cstheme="minorHAnsi"/>
          <w:color w:val="000000" w:themeColor="text1"/>
        </w:rPr>
        <w:t xml:space="preserve"> and suggest how the income generated will be used (will profits go back to the charity shops providing the waste textiles, for example, or will it create funding for a local recycling initiative, or a refugee solidarity project?) </w:t>
      </w:r>
    </w:p>
    <w:p w14:paraId="4CAE7AA6" w14:textId="77777777" w:rsidR="00D87FB0" w:rsidRPr="00A83499" w:rsidRDefault="00D87FB0" w:rsidP="00A83499">
      <w:pPr>
        <w:spacing w:line="276" w:lineRule="auto"/>
        <w:rPr>
          <w:rFonts w:ascii="Rockwell" w:hAnsi="Rockwell" w:cstheme="minorHAnsi"/>
          <w:color w:val="000000" w:themeColor="text1"/>
        </w:rPr>
      </w:pPr>
    </w:p>
    <w:p w14:paraId="5CA412A9" w14:textId="77777777" w:rsidR="00D87FB0" w:rsidRPr="00A83499" w:rsidRDefault="00D87FB0" w:rsidP="00A83499">
      <w:p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Students will then select a project, or number of projects (depending on the approach taken by the teachers)</w:t>
      </w:r>
      <w:proofErr w:type="gramStart"/>
      <w:r w:rsidRPr="00A83499">
        <w:rPr>
          <w:rFonts w:ascii="Rockwell" w:hAnsi="Rockwell" w:cstheme="minorHAnsi"/>
          <w:color w:val="000000" w:themeColor="text1"/>
          <w:shd w:val="clear" w:color="auto" w:fill="FFFFFF"/>
        </w:rPr>
        <w:t xml:space="preserve">.  </w:t>
      </w:r>
      <w:proofErr w:type="gramEnd"/>
      <w:r w:rsidRPr="00A83499">
        <w:rPr>
          <w:rFonts w:ascii="Rockwell" w:hAnsi="Rockwell" w:cstheme="minorHAnsi"/>
          <w:color w:val="000000" w:themeColor="text1"/>
          <w:shd w:val="clear" w:color="auto" w:fill="FFFFFF"/>
        </w:rPr>
        <w:t xml:space="preserve">They will need to develop their ideas further with more specific research and design. Including: </w:t>
      </w:r>
    </w:p>
    <w:p w14:paraId="1D6CCDDD" w14:textId="77777777" w:rsidR="00D87FB0" w:rsidRPr="00A83499" w:rsidRDefault="00D87FB0" w:rsidP="00A83499">
      <w:pPr>
        <w:pStyle w:val="ListParagraph"/>
        <w:numPr>
          <w:ilvl w:val="0"/>
          <w:numId w:val="11"/>
        </w:num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 xml:space="preserve">Researching the needs of shoppers – what kind of size and strength </w:t>
      </w:r>
      <w:proofErr w:type="gramStart"/>
      <w:r w:rsidRPr="00A83499">
        <w:rPr>
          <w:rFonts w:ascii="Rockwell" w:hAnsi="Rockwell" w:cstheme="minorHAnsi"/>
          <w:color w:val="000000" w:themeColor="text1"/>
          <w:shd w:val="clear" w:color="auto" w:fill="FFFFFF"/>
        </w:rPr>
        <w:t>is required</w:t>
      </w:r>
      <w:proofErr w:type="gramEnd"/>
      <w:r w:rsidRPr="00A83499">
        <w:rPr>
          <w:rFonts w:ascii="Rockwell" w:hAnsi="Rockwell" w:cstheme="minorHAnsi"/>
          <w:color w:val="000000" w:themeColor="text1"/>
          <w:shd w:val="clear" w:color="auto" w:fill="FFFFFF"/>
        </w:rPr>
        <w:t>.</w:t>
      </w:r>
    </w:p>
    <w:p w14:paraId="72226369" w14:textId="77777777" w:rsidR="00D87FB0" w:rsidRPr="00A83499" w:rsidRDefault="00D87FB0" w:rsidP="00A83499">
      <w:pPr>
        <w:pStyle w:val="ListParagraph"/>
        <w:numPr>
          <w:ilvl w:val="0"/>
          <w:numId w:val="11"/>
        </w:num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 xml:space="preserve">Should a variety of sizes be available? </w:t>
      </w:r>
      <w:proofErr w:type="gramStart"/>
      <w:r w:rsidRPr="00A83499">
        <w:rPr>
          <w:rFonts w:ascii="Rockwell" w:hAnsi="Rockwell" w:cstheme="minorHAnsi"/>
          <w:color w:val="000000" w:themeColor="text1"/>
          <w:shd w:val="clear" w:color="auto" w:fill="FFFFFF"/>
        </w:rPr>
        <w:t>Liaising</w:t>
      </w:r>
      <w:proofErr w:type="gramEnd"/>
      <w:r w:rsidRPr="00A83499">
        <w:rPr>
          <w:rFonts w:ascii="Rockwell" w:hAnsi="Rockwell" w:cstheme="minorHAnsi"/>
          <w:color w:val="000000" w:themeColor="text1"/>
          <w:shd w:val="clear" w:color="auto" w:fill="FFFFFF"/>
        </w:rPr>
        <w:t xml:space="preserve"> with local businesses and other potential outlets for their products.</w:t>
      </w:r>
    </w:p>
    <w:p w14:paraId="2C4CA1F7" w14:textId="77777777" w:rsidR="00D87FB0" w:rsidRPr="00A83499" w:rsidRDefault="00D87FB0" w:rsidP="00A83499">
      <w:pPr>
        <w:pStyle w:val="ListParagraph"/>
        <w:numPr>
          <w:ilvl w:val="0"/>
          <w:numId w:val="11"/>
        </w:num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 xml:space="preserve">Developing designs, and then create and evaluate their prototypes </w:t>
      </w:r>
    </w:p>
    <w:p w14:paraId="12EE4D16" w14:textId="77777777" w:rsidR="00D87FB0" w:rsidRPr="00A83499" w:rsidRDefault="00D87FB0" w:rsidP="00A83499">
      <w:pPr>
        <w:pStyle w:val="ListParagraph"/>
        <w:numPr>
          <w:ilvl w:val="0"/>
          <w:numId w:val="11"/>
        </w:num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t xml:space="preserve">Modifying their designs to incorporate any issues that emerge in the trials. </w:t>
      </w:r>
    </w:p>
    <w:p w14:paraId="5B0FFBFD" w14:textId="77777777" w:rsidR="00D87FB0" w:rsidRPr="00A83499" w:rsidRDefault="00D87FB0" w:rsidP="00A83499">
      <w:pPr>
        <w:pStyle w:val="ListParagraph"/>
        <w:numPr>
          <w:ilvl w:val="0"/>
          <w:numId w:val="11"/>
        </w:numPr>
        <w:spacing w:line="276" w:lineRule="auto"/>
        <w:rPr>
          <w:rFonts w:ascii="Rockwell" w:hAnsi="Rockwell" w:cstheme="minorHAnsi"/>
          <w:color w:val="000000" w:themeColor="text1"/>
          <w:shd w:val="clear" w:color="auto" w:fill="FFFFFF"/>
        </w:rPr>
      </w:pPr>
      <w:r w:rsidRPr="00A83499">
        <w:rPr>
          <w:rFonts w:ascii="Rockwell" w:hAnsi="Rockwell" w:cstheme="minorHAnsi"/>
          <w:color w:val="000000" w:themeColor="text1"/>
          <w:shd w:val="clear" w:color="auto" w:fill="FFFFFF"/>
        </w:rPr>
        <w:lastRenderedPageBreak/>
        <w:t xml:space="preserve">Considering how the bags will be marketed – can recycled materials also be used for displays, labels, and awareness raising materials. </w:t>
      </w:r>
      <w:r w:rsidRPr="00A83499">
        <w:rPr>
          <w:rFonts w:ascii="Rockwell" w:hAnsi="Rockwell" w:cstheme="minorHAnsi"/>
          <w:color w:val="000000" w:themeColor="text1"/>
        </w:rPr>
        <w:br/>
      </w:r>
    </w:p>
    <w:p w14:paraId="27DDFB03" w14:textId="77777777" w:rsidR="00D87FB0" w:rsidRPr="00A83499" w:rsidRDefault="00D87FB0" w:rsidP="00A83499">
      <w:pPr>
        <w:spacing w:line="276" w:lineRule="auto"/>
        <w:rPr>
          <w:rStyle w:val="Hyperlink"/>
          <w:rFonts w:ascii="Rockwell" w:hAnsi="Rockwell" w:cstheme="minorHAnsi"/>
          <w:color w:val="000000" w:themeColor="text1"/>
        </w:rPr>
      </w:pPr>
    </w:p>
    <w:p w14:paraId="09F364B4" w14:textId="77777777" w:rsidR="00D87FB0" w:rsidRPr="00A83499" w:rsidRDefault="00D87FB0" w:rsidP="00A83499">
      <w:pPr>
        <w:spacing w:line="276" w:lineRule="auto"/>
        <w:rPr>
          <w:rStyle w:val="Hyperlink"/>
          <w:rFonts w:ascii="Rockwell" w:hAnsi="Rockwell" w:cstheme="minorHAnsi"/>
          <w:color w:val="000000" w:themeColor="text1"/>
        </w:rPr>
      </w:pPr>
    </w:p>
    <w:p w14:paraId="596B1339" w14:textId="77777777"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ADDITIONAL CROSS CURRICULAR CONNECTIONS: SCIENCE/ENGINEERING/CONSTRUCTION STUDIES</w:t>
      </w:r>
    </w:p>
    <w:p w14:paraId="7BCD56A2" w14:textId="6D55A572" w:rsidR="00D87FB0" w:rsidRPr="00A83499" w:rsidRDefault="00D87FB0" w:rsidP="00A83499">
      <w:pPr>
        <w:spacing w:line="276" w:lineRule="auto"/>
        <w:rPr>
          <w:rFonts w:ascii="Rockwell" w:hAnsi="Rockwell" w:cstheme="minorHAnsi"/>
          <w:b/>
          <w:bCs/>
          <w:color w:val="000000" w:themeColor="text1"/>
        </w:rPr>
      </w:pPr>
      <w:r w:rsidRPr="00A83499">
        <w:rPr>
          <w:rFonts w:ascii="Rockwell" w:hAnsi="Rockwell" w:cstheme="minorHAnsi"/>
          <w:b/>
          <w:bCs/>
          <w:color w:val="000000" w:themeColor="text1"/>
        </w:rPr>
        <w:t xml:space="preserve">RECYCLED AND RECLAIMED MATERIALS CASE </w:t>
      </w:r>
      <w:r w:rsidR="000A6267" w:rsidRPr="00A83499">
        <w:rPr>
          <w:rFonts w:ascii="Rockwell" w:hAnsi="Rockwell" w:cstheme="minorHAnsi"/>
          <w:b/>
          <w:bCs/>
          <w:color w:val="000000" w:themeColor="text1"/>
        </w:rPr>
        <w:t>STUDY:</w:t>
      </w:r>
      <w:r w:rsidRPr="00A83499">
        <w:rPr>
          <w:rFonts w:ascii="Rockwell" w:hAnsi="Rockwell" w:cstheme="minorHAnsi"/>
          <w:b/>
          <w:bCs/>
          <w:color w:val="000000" w:themeColor="text1"/>
        </w:rPr>
        <w:t xml:space="preserve"> </w:t>
      </w:r>
    </w:p>
    <w:p w14:paraId="0F817865" w14:textId="77777777" w:rsidR="00D87FB0" w:rsidRPr="00A83499" w:rsidRDefault="00D87FB0" w:rsidP="00A83499">
      <w:pPr>
        <w:pStyle w:val="1hzxw"/>
        <w:spacing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 xml:space="preserve">Professor Veena Sahajwalla is a </w:t>
      </w:r>
      <w:r w:rsidRPr="00A83499">
        <w:rPr>
          <w:rFonts w:ascii="Rockwell" w:hAnsi="Rockwell" w:cstheme="minorHAnsi"/>
          <w:color w:val="000000" w:themeColor="text1"/>
          <w:spacing w:val="-2"/>
          <w:sz w:val="22"/>
          <w:szCs w:val="22"/>
          <w:shd w:val="clear" w:color="auto" w:fill="FFFFFF"/>
        </w:rPr>
        <w:t>founding director of the Centre for Sustainable Materials Research and Technology at the University of New South Wales, with many awards to her name for recycling innovations in the steel and e-waste industries</w:t>
      </w:r>
      <w:proofErr w:type="gramStart"/>
      <w:r w:rsidRPr="00A83499">
        <w:rPr>
          <w:rFonts w:ascii="Rockwell" w:hAnsi="Rockwell" w:cstheme="minorHAnsi"/>
          <w:color w:val="000000" w:themeColor="text1"/>
          <w:spacing w:val="-2"/>
          <w:sz w:val="22"/>
          <w:szCs w:val="22"/>
          <w:shd w:val="clear" w:color="auto" w:fill="FFFFFF"/>
        </w:rPr>
        <w:t xml:space="preserve">.  </w:t>
      </w:r>
      <w:proofErr w:type="gramEnd"/>
      <w:r w:rsidRPr="00A83499">
        <w:rPr>
          <w:rFonts w:ascii="Rockwell" w:hAnsi="Rockwell" w:cstheme="minorHAnsi"/>
          <w:color w:val="000000" w:themeColor="text1"/>
          <w:sz w:val="22"/>
          <w:szCs w:val="22"/>
        </w:rPr>
        <w:t xml:space="preserve">After years of experimenting, Professor Sahajwalla </w:t>
      </w:r>
      <w:proofErr w:type="gramStart"/>
      <w:r w:rsidRPr="00A83499">
        <w:rPr>
          <w:rFonts w:ascii="Rockwell" w:hAnsi="Rockwell" w:cstheme="minorHAnsi"/>
          <w:color w:val="000000" w:themeColor="text1"/>
          <w:sz w:val="22"/>
          <w:szCs w:val="22"/>
        </w:rPr>
        <w:t>came up with</w:t>
      </w:r>
      <w:proofErr w:type="gramEnd"/>
      <w:r w:rsidRPr="00A83499">
        <w:rPr>
          <w:rFonts w:ascii="Rockwell" w:hAnsi="Rockwell" w:cstheme="minorHAnsi"/>
          <w:color w:val="000000" w:themeColor="text1"/>
          <w:sz w:val="22"/>
          <w:szCs w:val="22"/>
        </w:rPr>
        <w:t xml:space="preserve"> a way to combine waste glass and textiles to produce tiles for construction and housing in Australia. </w:t>
      </w:r>
      <w:r w:rsidRPr="00A83499">
        <w:rPr>
          <w:rFonts w:ascii="Rockwell" w:hAnsi="Rockwell" w:cstheme="minorHAnsi"/>
          <w:color w:val="000000" w:themeColor="text1"/>
          <w:sz w:val="22"/>
          <w:szCs w:val="22"/>
        </w:rPr>
        <w:br/>
      </w:r>
      <w:r w:rsidRPr="00A83499">
        <w:rPr>
          <w:rFonts w:ascii="Rockwell" w:hAnsi="Rockwell" w:cstheme="minorHAnsi"/>
          <w:color w:val="000000" w:themeColor="text1"/>
          <w:sz w:val="22"/>
          <w:szCs w:val="22"/>
        </w:rPr>
        <w:br/>
        <w:t>Veena grew up in Mumbai, India. "There is no such thing as waste; everything had a value, and everything had potential," she says</w:t>
      </w:r>
      <w:proofErr w:type="gramStart"/>
      <w:r w:rsidRPr="00A83499">
        <w:rPr>
          <w:rFonts w:ascii="Rockwell" w:hAnsi="Rockwell" w:cstheme="minorHAnsi"/>
          <w:color w:val="000000" w:themeColor="text1"/>
          <w:sz w:val="22"/>
          <w:szCs w:val="22"/>
        </w:rPr>
        <w:t xml:space="preserve">.  </w:t>
      </w:r>
      <w:proofErr w:type="gramEnd"/>
      <w:r w:rsidRPr="00A83499">
        <w:rPr>
          <w:rFonts w:ascii="Rockwell" w:hAnsi="Rockwell" w:cstheme="minorHAnsi"/>
          <w:color w:val="000000" w:themeColor="text1"/>
          <w:sz w:val="22"/>
          <w:szCs w:val="22"/>
        </w:rPr>
        <w:t>As a girl she could see widespread recycling in action, as she walked through her city:</w:t>
      </w:r>
    </w:p>
    <w:p w14:paraId="74F471C3" w14:textId="77777777" w:rsidR="00D87FB0" w:rsidRPr="00A83499" w:rsidRDefault="00D87FB0" w:rsidP="00A83499">
      <w:pPr>
        <w:pStyle w:val="1hzxw"/>
        <w:spacing w:line="276" w:lineRule="auto"/>
        <w:rPr>
          <w:rFonts w:ascii="Rockwell" w:hAnsi="Rockwell" w:cstheme="minorHAnsi"/>
          <w:color w:val="000000" w:themeColor="text1"/>
          <w:sz w:val="22"/>
          <w:szCs w:val="22"/>
        </w:rPr>
      </w:pPr>
      <w:r w:rsidRPr="00A83499">
        <w:rPr>
          <w:rFonts w:ascii="Rockwell" w:hAnsi="Rockwell" w:cstheme="minorHAnsi"/>
          <w:color w:val="000000" w:themeColor="text1"/>
          <w:sz w:val="22"/>
          <w:szCs w:val="22"/>
        </w:rPr>
        <w:t>"I'd see people working, repairing shoes, guys carting stuff around like television sets, all kinds of…things...Even today there is a big part of the economy that operates off repairing things. It was fascinating for me</w:t>
      </w:r>
      <w:proofErr w:type="gramStart"/>
      <w:r w:rsidRPr="00A83499">
        <w:rPr>
          <w:rFonts w:ascii="Rockwell" w:hAnsi="Rockwell" w:cstheme="minorHAnsi"/>
          <w:color w:val="000000" w:themeColor="text1"/>
          <w:sz w:val="22"/>
          <w:szCs w:val="22"/>
        </w:rPr>
        <w:t xml:space="preserve">.  </w:t>
      </w:r>
      <w:proofErr w:type="gramEnd"/>
      <w:r w:rsidRPr="00A83499">
        <w:rPr>
          <w:rFonts w:ascii="Rockwell" w:hAnsi="Rockwell" w:cstheme="minorHAnsi"/>
          <w:color w:val="000000" w:themeColor="text1"/>
          <w:sz w:val="22"/>
          <w:szCs w:val="22"/>
        </w:rPr>
        <w:t>It is really what inspired me to take on engineering as a field of study."</w:t>
      </w:r>
    </w:p>
    <w:p w14:paraId="60BD3315"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3 minute video: </w:t>
      </w:r>
      <w:hyperlink r:id="rId33" w:history="1">
        <w:r w:rsidRPr="00A83499">
          <w:rPr>
            <w:rStyle w:val="Hyperlink"/>
            <w:rFonts w:ascii="Rockwell" w:hAnsi="Rockwell" w:cstheme="minorHAnsi"/>
            <w:color w:val="000000" w:themeColor="text1"/>
          </w:rPr>
          <w:t>How Veena Sahajwalla's 'green ceramics' made from glass and clothes are revolutionising manufacturing - ABC News</w:t>
        </w:r>
      </w:hyperlink>
      <w:r w:rsidRPr="00A83499">
        <w:rPr>
          <w:rFonts w:ascii="Rockwell" w:hAnsi="Rockwell" w:cstheme="minorHAnsi"/>
          <w:color w:val="000000" w:themeColor="text1"/>
        </w:rPr>
        <w:br/>
      </w:r>
      <w:r w:rsidRPr="00A83499">
        <w:rPr>
          <w:rFonts w:ascii="Rockwell" w:hAnsi="Rockwell" w:cstheme="minorHAnsi"/>
          <w:color w:val="000000" w:themeColor="text1"/>
        </w:rPr>
        <w:br/>
        <w:t xml:space="preserve">30 minute profile: </w:t>
      </w:r>
      <w:hyperlink r:id="rId34" w:history="1">
        <w:r w:rsidRPr="00A83499">
          <w:rPr>
            <w:rStyle w:val="Hyperlink"/>
            <w:rFonts w:ascii="Rockwell" w:hAnsi="Rockwell" w:cstheme="minorHAnsi"/>
            <w:color w:val="000000" w:themeColor="text1"/>
          </w:rPr>
          <w:t>Recycling revolutionary Veena Sahajwalla turns old clothes into kitchen tiles | Australian Story - YouTube</w:t>
        </w:r>
      </w:hyperlink>
      <w:r w:rsidRPr="00A83499">
        <w:rPr>
          <w:rFonts w:ascii="Rockwell" w:hAnsi="Rockwell" w:cstheme="minorHAnsi"/>
          <w:color w:val="000000" w:themeColor="text1"/>
        </w:rPr>
        <w:t xml:space="preserve">  The use of textiles is covered from 16 minutes onwards. </w:t>
      </w:r>
    </w:p>
    <w:p w14:paraId="555DA689" w14:textId="77777777" w:rsidR="00D87FB0" w:rsidRPr="00A83499" w:rsidRDefault="00D87FB0" w:rsidP="00A83499">
      <w:pPr>
        <w:spacing w:line="276" w:lineRule="auto"/>
        <w:rPr>
          <w:rFonts w:ascii="Rockwell" w:hAnsi="Rockwell" w:cstheme="minorHAnsi"/>
          <w:color w:val="000000" w:themeColor="text1"/>
        </w:rPr>
      </w:pPr>
    </w:p>
    <w:p w14:paraId="04CAC3EB" w14:textId="77777777" w:rsidR="00D87FB0" w:rsidRPr="00A83499" w:rsidRDefault="00D87FB0" w:rsidP="00A83499">
      <w:p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The video is also suitable to prompt discussion about gender equality in STEAM subjects, and the importance of role models to tackle gender and race inequalities in science and </w:t>
      </w:r>
      <w:proofErr w:type="gramStart"/>
      <w:r w:rsidRPr="00A83499">
        <w:rPr>
          <w:rFonts w:ascii="Rockwell" w:hAnsi="Rockwell" w:cstheme="minorHAnsi"/>
          <w:color w:val="000000" w:themeColor="text1"/>
        </w:rPr>
        <w:t>engineering, in particular</w:t>
      </w:r>
      <w:proofErr w:type="gramEnd"/>
      <w:r w:rsidRPr="00A83499">
        <w:rPr>
          <w:rFonts w:ascii="Rockwell" w:hAnsi="Rockwell" w:cstheme="minorHAnsi"/>
          <w:color w:val="000000" w:themeColor="text1"/>
        </w:rPr>
        <w:t>.</w:t>
      </w:r>
    </w:p>
    <w:p w14:paraId="71CAC24B" w14:textId="77777777" w:rsidR="00D87FB0" w:rsidRPr="00A83499" w:rsidRDefault="00D87FB0" w:rsidP="00A83499">
      <w:pPr>
        <w:pStyle w:val="ListParagraph"/>
        <w:numPr>
          <w:ilvl w:val="0"/>
          <w:numId w:val="3"/>
        </w:numPr>
        <w:spacing w:line="276" w:lineRule="auto"/>
        <w:rPr>
          <w:rFonts w:ascii="Rockwell" w:hAnsi="Rockwell" w:cstheme="minorHAnsi"/>
          <w:color w:val="000000" w:themeColor="text1"/>
        </w:rPr>
      </w:pPr>
      <w:r w:rsidRPr="00A83499">
        <w:rPr>
          <w:rFonts w:ascii="Rockwell" w:hAnsi="Rockwell" w:cstheme="minorHAnsi"/>
          <w:color w:val="000000" w:themeColor="text1"/>
        </w:rPr>
        <w:t>Where did Veena find inspiration to study and practice engineering?</w:t>
      </w:r>
    </w:p>
    <w:p w14:paraId="0A8CB2BB" w14:textId="77777777" w:rsidR="00D87FB0" w:rsidRPr="00A83499" w:rsidRDefault="00D87FB0" w:rsidP="00A83499">
      <w:pPr>
        <w:pStyle w:val="ListParagraph"/>
        <w:numPr>
          <w:ilvl w:val="0"/>
          <w:numId w:val="3"/>
        </w:numPr>
        <w:spacing w:line="276" w:lineRule="auto"/>
        <w:rPr>
          <w:rFonts w:ascii="Rockwell" w:hAnsi="Rockwell" w:cstheme="minorHAnsi"/>
          <w:color w:val="000000" w:themeColor="text1"/>
        </w:rPr>
      </w:pPr>
      <w:r w:rsidRPr="00A83499">
        <w:rPr>
          <w:rFonts w:ascii="Rockwell" w:hAnsi="Rockwell" w:cstheme="minorHAnsi"/>
          <w:color w:val="000000" w:themeColor="text1"/>
        </w:rPr>
        <w:t>What was the attitude towards waste in India that influenced Veena when she was growing up</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 xml:space="preserve"> How does it contrast to Western attitudes towards consumption and waste? </w:t>
      </w:r>
    </w:p>
    <w:p w14:paraId="52B17099" w14:textId="77777777" w:rsidR="00D87FB0" w:rsidRPr="00A83499" w:rsidRDefault="00D87FB0" w:rsidP="00A83499">
      <w:pPr>
        <w:pStyle w:val="ListParagraph"/>
        <w:numPr>
          <w:ilvl w:val="0"/>
          <w:numId w:val="3"/>
        </w:numPr>
        <w:spacing w:line="276" w:lineRule="auto"/>
        <w:rPr>
          <w:rFonts w:ascii="Rockwell" w:hAnsi="Rockwell" w:cstheme="minorHAnsi"/>
          <w:color w:val="000000" w:themeColor="text1"/>
        </w:rPr>
      </w:pPr>
      <w:r w:rsidRPr="00A83499">
        <w:rPr>
          <w:rFonts w:ascii="Rockwell" w:hAnsi="Rockwell" w:cstheme="minorHAnsi"/>
          <w:color w:val="000000" w:themeColor="text1"/>
        </w:rPr>
        <w:t xml:space="preserve">Describe the innovation Veena has pioneered using discarded textiles. </w:t>
      </w:r>
    </w:p>
    <w:p w14:paraId="7C396E0D" w14:textId="77777777" w:rsidR="00D87FB0" w:rsidRPr="00A83499" w:rsidRDefault="00D87FB0" w:rsidP="00A83499">
      <w:pPr>
        <w:pStyle w:val="ListParagraph"/>
        <w:numPr>
          <w:ilvl w:val="0"/>
          <w:numId w:val="3"/>
        </w:numPr>
        <w:spacing w:line="276" w:lineRule="auto"/>
        <w:rPr>
          <w:rFonts w:ascii="Rockwell" w:hAnsi="Rockwell" w:cstheme="minorHAnsi"/>
          <w:color w:val="000000" w:themeColor="text1"/>
        </w:rPr>
      </w:pPr>
      <w:r w:rsidRPr="00A83499">
        <w:rPr>
          <w:rFonts w:ascii="Rockwell" w:hAnsi="Rockwell" w:cstheme="minorHAnsi"/>
          <w:color w:val="000000" w:themeColor="text1"/>
        </w:rPr>
        <w:t>Migration benefit’s host countries in a number of ways</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Do you see examples in this story</w:t>
      </w:r>
      <w:proofErr w:type="gramStart"/>
      <w:r w:rsidRPr="00A83499">
        <w:rPr>
          <w:rFonts w:ascii="Rockwell" w:hAnsi="Rockwell" w:cstheme="minorHAnsi"/>
          <w:color w:val="000000" w:themeColor="text1"/>
        </w:rPr>
        <w:t xml:space="preserve">?  </w:t>
      </w:r>
      <w:proofErr w:type="gramEnd"/>
      <w:r w:rsidRPr="00A83499">
        <w:rPr>
          <w:rFonts w:ascii="Rockwell" w:hAnsi="Rockwell" w:cstheme="minorHAnsi"/>
          <w:color w:val="000000" w:themeColor="text1"/>
        </w:rPr>
        <w:t>What about the costs to Veena’s home country? (For example, ‘brain drain</w:t>
      </w:r>
      <w:proofErr w:type="gramStart"/>
      <w:r w:rsidRPr="00A83499">
        <w:rPr>
          <w:rFonts w:ascii="Rockwell" w:hAnsi="Rockwell" w:cstheme="minorHAnsi"/>
          <w:color w:val="000000" w:themeColor="text1"/>
        </w:rPr>
        <w:t>’,</w:t>
      </w:r>
      <w:proofErr w:type="gramEnd"/>
      <w:r w:rsidRPr="00A83499">
        <w:rPr>
          <w:rFonts w:ascii="Rockwell" w:hAnsi="Rockwell" w:cstheme="minorHAnsi"/>
          <w:color w:val="000000" w:themeColor="text1"/>
        </w:rPr>
        <w:t xml:space="preserve"> and the costs associated with education that are then lost due to emigration.) </w:t>
      </w:r>
    </w:p>
    <w:p w14:paraId="423FEC12" w14:textId="77777777" w:rsidR="00D87FB0" w:rsidRPr="00A83499" w:rsidRDefault="00D87FB0" w:rsidP="00A83499">
      <w:pPr>
        <w:spacing w:line="276" w:lineRule="auto"/>
        <w:rPr>
          <w:rFonts w:ascii="Rockwell" w:hAnsi="Rockwell" w:cstheme="minorHAnsi"/>
          <w:color w:val="000000" w:themeColor="text1"/>
        </w:rPr>
      </w:pPr>
    </w:p>
    <w:p w14:paraId="2950586A" w14:textId="77777777" w:rsidR="00D87FB0" w:rsidRPr="00A83499" w:rsidRDefault="00D87FB0" w:rsidP="00A83499">
      <w:pPr>
        <w:spacing w:line="276" w:lineRule="auto"/>
        <w:rPr>
          <w:rFonts w:ascii="Rockwell" w:hAnsi="Rockwell" w:cstheme="minorHAnsi"/>
          <w:color w:val="000000" w:themeColor="text1"/>
        </w:rPr>
      </w:pPr>
    </w:p>
    <w:p w14:paraId="3683629E" w14:textId="77777777" w:rsidR="008C3B77" w:rsidRPr="00A83499" w:rsidRDefault="000A705F" w:rsidP="00A83499">
      <w:pPr>
        <w:spacing w:line="276" w:lineRule="auto"/>
        <w:rPr>
          <w:rFonts w:ascii="Rockwell" w:hAnsi="Rockwell"/>
        </w:rPr>
      </w:pPr>
    </w:p>
    <w:sectPr w:rsidR="008C3B77" w:rsidRPr="00A834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85B55"/>
    <w:multiLevelType w:val="multilevel"/>
    <w:tmpl w:val="609E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2F5A5C"/>
    <w:multiLevelType w:val="multilevel"/>
    <w:tmpl w:val="609E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5F0913"/>
    <w:multiLevelType w:val="hybridMultilevel"/>
    <w:tmpl w:val="B9D6BE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1C3324F"/>
    <w:multiLevelType w:val="hybridMultilevel"/>
    <w:tmpl w:val="6EC054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8E7280A"/>
    <w:multiLevelType w:val="hybridMultilevel"/>
    <w:tmpl w:val="9B14CD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A7C704C"/>
    <w:multiLevelType w:val="hybridMultilevel"/>
    <w:tmpl w:val="D6342C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5AE6DE2"/>
    <w:multiLevelType w:val="hybridMultilevel"/>
    <w:tmpl w:val="A912C0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6762852"/>
    <w:multiLevelType w:val="hybridMultilevel"/>
    <w:tmpl w:val="2474C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B8011BA"/>
    <w:multiLevelType w:val="multilevel"/>
    <w:tmpl w:val="609E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817D16"/>
    <w:multiLevelType w:val="multilevel"/>
    <w:tmpl w:val="609E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B844A7"/>
    <w:multiLevelType w:val="hybridMultilevel"/>
    <w:tmpl w:val="D5F478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1E77786"/>
    <w:multiLevelType w:val="multilevel"/>
    <w:tmpl w:val="609E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4D5189"/>
    <w:multiLevelType w:val="hybridMultilevel"/>
    <w:tmpl w:val="754426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10"/>
  </w:num>
  <w:num w:numId="6">
    <w:abstractNumId w:val="6"/>
  </w:num>
  <w:num w:numId="7">
    <w:abstractNumId w:val="12"/>
  </w:num>
  <w:num w:numId="8">
    <w:abstractNumId w:val="11"/>
  </w:num>
  <w:num w:numId="9">
    <w:abstractNumId w:val="8"/>
  </w:num>
  <w:num w:numId="10">
    <w:abstractNumId w:val="0"/>
  </w:num>
  <w:num w:numId="11">
    <w:abstractNumId w:val="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FB0"/>
    <w:rsid w:val="000A6267"/>
    <w:rsid w:val="000A705F"/>
    <w:rsid w:val="001343BA"/>
    <w:rsid w:val="00141ACC"/>
    <w:rsid w:val="003857B1"/>
    <w:rsid w:val="00415684"/>
    <w:rsid w:val="004838D8"/>
    <w:rsid w:val="005924D2"/>
    <w:rsid w:val="006F3440"/>
    <w:rsid w:val="00703AA0"/>
    <w:rsid w:val="00714D66"/>
    <w:rsid w:val="007D701F"/>
    <w:rsid w:val="007E484F"/>
    <w:rsid w:val="008762BA"/>
    <w:rsid w:val="009904F2"/>
    <w:rsid w:val="009F769F"/>
    <w:rsid w:val="00A83499"/>
    <w:rsid w:val="00AF26B3"/>
    <w:rsid w:val="00D87F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7D6C9"/>
  <w15:chartTrackingRefBased/>
  <w15:docId w15:val="{5AFA1B13-C749-4BF4-9B47-E49E25C52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FB0"/>
  </w:style>
  <w:style w:type="paragraph" w:styleId="Heading1">
    <w:name w:val="heading 1"/>
    <w:basedOn w:val="Normal"/>
    <w:next w:val="Normal"/>
    <w:link w:val="Heading1Char"/>
    <w:uiPriority w:val="9"/>
    <w:qFormat/>
    <w:rsid w:val="00D87F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FB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87FB0"/>
    <w:rPr>
      <w:color w:val="0000FF"/>
      <w:u w:val="single"/>
    </w:rPr>
  </w:style>
  <w:style w:type="paragraph" w:styleId="ListParagraph">
    <w:name w:val="List Paragraph"/>
    <w:basedOn w:val="Normal"/>
    <w:uiPriority w:val="34"/>
    <w:qFormat/>
    <w:rsid w:val="00D87FB0"/>
    <w:pPr>
      <w:ind w:left="720"/>
      <w:contextualSpacing/>
    </w:pPr>
  </w:style>
  <w:style w:type="character" w:styleId="Strong">
    <w:name w:val="Strong"/>
    <w:basedOn w:val="DefaultParagraphFont"/>
    <w:uiPriority w:val="22"/>
    <w:qFormat/>
    <w:rsid w:val="00D87FB0"/>
    <w:rPr>
      <w:b/>
      <w:bCs/>
    </w:rPr>
  </w:style>
  <w:style w:type="paragraph" w:styleId="NormalWeb">
    <w:name w:val="Normal (Web)"/>
    <w:basedOn w:val="Normal"/>
    <w:uiPriority w:val="99"/>
    <w:unhideWhenUsed/>
    <w:rsid w:val="00D87FB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1hzxw">
    <w:name w:val="_1hzxw"/>
    <w:basedOn w:val="Normal"/>
    <w:rsid w:val="00D87FB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D87F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reativecommons.org/licenses/by-nd/2.0/" TargetMode="External"/><Relationship Id="rId18" Type="http://schemas.microsoft.com/office/2007/relationships/diagramDrawing" Target="diagrams/drawing1.xml"/><Relationship Id="rId26" Type="http://schemas.openxmlformats.org/officeDocument/2006/relationships/hyperlink" Target="https://www.france24.com/en/live-news/20211108-chile-s-desert-dumping-ground-for-fast-fashion-leftovers" TargetMode="External"/><Relationship Id="rId3" Type="http://schemas.openxmlformats.org/officeDocument/2006/relationships/settings" Target="settings.xml"/><Relationship Id="rId21" Type="http://schemas.openxmlformats.org/officeDocument/2006/relationships/hyperlink" Target="https://www.theguardian.com/global-development/2021/sep/20/climate-crisis-leaving-millions-at-risk-of-trafficking-and-slavery" TargetMode="External"/><Relationship Id="rId34" Type="http://schemas.openxmlformats.org/officeDocument/2006/relationships/hyperlink" Target="https://www.youtube.com/watch?v=4fkbQynfSyY" TargetMode="External"/><Relationship Id="rId7" Type="http://schemas.openxmlformats.org/officeDocument/2006/relationships/image" Target="media/image1.png"/><Relationship Id="rId12" Type="http://schemas.openxmlformats.org/officeDocument/2006/relationships/hyperlink" Target="https://flickr.com/photos/eu_echo/50724915508/in/photolist-2khos9L-2kbYgyF-2kbYgzC-2k9DPMH-2k9DPSC-2k9Dq49-2hYTHbt-2kbYgAp-2k5EcYA-2kexgr8-2khhy9U-2kADmti-YroxAf-2k5vnz6-2kc3tv2-2kbYgBG-2kc3tuq-2k9zyDL-2k9zysi-2k9zytk-2kc3tF2-2kbYgHd-2kc35iz-2kjdi2p-2khsEtg-2k7vsTc-2khschS-2khoqVi-2k7zR9A-HZaQk-DRX861-2hUa1Td-2k7zhjb-9TweC9-8bvsub-2k7vsXL-2k71SWz-2kGC1eB-2k7vtov-2kbYrCt-2kc3DqT-PVUQq-2kbYrDA-2kbYrEh-2kc3f6A-2kbYrEH-46uZse-2khsbgi-2khsCwa-2khoqxz" TargetMode="External"/><Relationship Id="rId17" Type="http://schemas.openxmlformats.org/officeDocument/2006/relationships/diagramColors" Target="diagrams/colors1.xml"/><Relationship Id="rId25" Type="http://schemas.openxmlformats.org/officeDocument/2006/relationships/hyperlink" Target="https://www.youtube.com/watch?v=MHnDqelUh-4&amp;t=181s" TargetMode="External"/><Relationship Id="rId33" Type="http://schemas.openxmlformats.org/officeDocument/2006/relationships/hyperlink" Target="https://www.abc.net.au/news/2021-02-22/veena-sahajwalla-recyling-revolution-green-ceramics/13041936" TargetMode="Externa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hyperlink" Target="https://vimeo.com/414468885" TargetMode="External"/><Relationship Id="rId1" Type="http://schemas.openxmlformats.org/officeDocument/2006/relationships/numbering" Target="numbering.xml"/><Relationship Id="rId6" Type="http://schemas.openxmlformats.org/officeDocument/2006/relationships/hyperlink" Target="http://www.elle.com/fashion/a43740/immigrant-designers-why-fashion-should-stand-up-for-immigrants/" TargetMode="External"/><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image" Target="media/image8.png"/><Relationship Id="rId5" Type="http://schemas.openxmlformats.org/officeDocument/2006/relationships/hyperlink" Target="https://www.elle.com/fashion/a43740/immigrant-designers-why-fashion-should-stand-up-for-immigrants/" TargetMode="External"/><Relationship Id="rId15" Type="http://schemas.openxmlformats.org/officeDocument/2006/relationships/diagramLayout" Target="diagrams/layout1.xml"/><Relationship Id="rId23" Type="http://schemas.openxmlformats.org/officeDocument/2006/relationships/hyperlink" Target="https://www.huffpost.com/entry/gender-stereotypes-worldwide_n_59c15e88e4b087fdf5089cab" TargetMode="External"/><Relationship Id="rId28" Type="http://schemas.openxmlformats.org/officeDocument/2006/relationships/hyperlink" Target="https://www.fashionmuseum.co.uk/sites/fashion_museum/files/heritage/FM%20%20Origami%20clothes.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ndependent.co.uk/climate-change/news/climate-targets-paris-agreement-cop26-b1919913.html" TargetMode="External"/><Relationship Id="rId31" Type="http://schemas.openxmlformats.org/officeDocument/2006/relationships/hyperlink" Target="https://woollygreen.com/fashion-industry-waste-statistics/" TargetMode="External"/><Relationship Id="rId4" Type="http://schemas.openxmlformats.org/officeDocument/2006/relationships/webSettings" Target="webSettings.xml"/><Relationship Id="rId9" Type="http://schemas.openxmlformats.org/officeDocument/2006/relationships/hyperlink" Target="https://www.weforum.org/agenda/2020/01/fashion-industry-carbon-unsustainable-environment-pollution/" TargetMode="External"/><Relationship Id="rId14" Type="http://schemas.openxmlformats.org/officeDocument/2006/relationships/diagramData" Target="diagrams/data1.xml"/><Relationship Id="rId22" Type="http://schemas.openxmlformats.org/officeDocument/2006/relationships/hyperlink" Target="https://www.aljazeera.com/economy/2021/7/14/are-your-favourite-fashion-brands-using-forced-labour" TargetMode="External"/><Relationship Id="rId27" Type="http://schemas.openxmlformats.org/officeDocument/2006/relationships/hyperlink" Target="https://www.aljazeera.com/gallery/2021/11/8/chiles-desert-dumping-ground-for-fast-fashion-leftovers" TargetMode="External"/><Relationship Id="rId30" Type="http://schemas.openxmlformats.org/officeDocument/2006/relationships/image" Target="media/image7.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9F9C3D-1D8C-4346-BCBF-0EC10D7B84A2}"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IE"/>
        </a:p>
      </dgm:t>
    </dgm:pt>
    <dgm:pt modelId="{43C9BF45-0080-4A71-A7C7-FE6CE4402A30}">
      <dgm:prSet phldrT="[Text]"/>
      <dgm:spPr/>
      <dgm:t>
        <a:bodyPr/>
        <a:lstStyle/>
        <a:p>
          <a:r>
            <a:rPr lang="en-IE"/>
            <a:t>Climate Change</a:t>
          </a:r>
        </a:p>
      </dgm:t>
    </dgm:pt>
    <dgm:pt modelId="{9906B4C7-D714-4301-8CD3-F423045EDF52}" type="parTrans" cxnId="{7F052D36-8843-4607-9E3C-500E7BB7B568}">
      <dgm:prSet/>
      <dgm:spPr/>
      <dgm:t>
        <a:bodyPr/>
        <a:lstStyle/>
        <a:p>
          <a:endParaRPr lang="en-IE"/>
        </a:p>
      </dgm:t>
    </dgm:pt>
    <dgm:pt modelId="{67316FAE-B1F4-427F-A35B-B161135AA03A}" type="sibTrans" cxnId="{7F052D36-8843-4607-9E3C-500E7BB7B568}">
      <dgm:prSet/>
      <dgm:spPr/>
      <dgm:t>
        <a:bodyPr/>
        <a:lstStyle/>
        <a:p>
          <a:endParaRPr lang="en-IE"/>
        </a:p>
      </dgm:t>
    </dgm:pt>
    <dgm:pt modelId="{0D6809CE-CE42-479C-8D24-2583EF60E71B}">
      <dgm:prSet phldrT="[Text]"/>
      <dgm:spPr/>
      <dgm:t>
        <a:bodyPr/>
        <a:lstStyle/>
        <a:p>
          <a:r>
            <a:rPr lang="en-IE"/>
            <a:t>Forced Migration/ Refugees</a:t>
          </a:r>
        </a:p>
      </dgm:t>
    </dgm:pt>
    <dgm:pt modelId="{ED69AF5F-A899-4B75-B876-66D4A5D6F20F}" type="parTrans" cxnId="{FF51582A-769F-45FA-BE98-81135B6CE391}">
      <dgm:prSet/>
      <dgm:spPr/>
      <dgm:t>
        <a:bodyPr/>
        <a:lstStyle/>
        <a:p>
          <a:endParaRPr lang="en-IE"/>
        </a:p>
      </dgm:t>
    </dgm:pt>
    <dgm:pt modelId="{9F3BDF6B-0DBD-4150-97AB-95679A2C5F5E}" type="sibTrans" cxnId="{FF51582A-769F-45FA-BE98-81135B6CE391}">
      <dgm:prSet/>
      <dgm:spPr/>
      <dgm:t>
        <a:bodyPr/>
        <a:lstStyle/>
        <a:p>
          <a:endParaRPr lang="en-IE"/>
        </a:p>
      </dgm:t>
    </dgm:pt>
    <dgm:pt modelId="{888E0E5C-17EF-445B-8E68-AB622FC860AD}">
      <dgm:prSet phldrT="[Text]"/>
      <dgm:spPr/>
      <dgm:t>
        <a:bodyPr/>
        <a:lstStyle/>
        <a:p>
          <a:r>
            <a:rPr lang="en-IE"/>
            <a:t>Textile Industry </a:t>
          </a:r>
        </a:p>
      </dgm:t>
    </dgm:pt>
    <dgm:pt modelId="{5DCEF783-9C6F-4DE0-84B7-0D49E5EAD04C}" type="sibTrans" cxnId="{04680DF0-3FFB-4C3D-8EEA-A0671CC1FE56}">
      <dgm:prSet/>
      <dgm:spPr/>
      <dgm:t>
        <a:bodyPr/>
        <a:lstStyle/>
        <a:p>
          <a:endParaRPr lang="en-IE"/>
        </a:p>
      </dgm:t>
    </dgm:pt>
    <dgm:pt modelId="{B773F5B7-8EA4-4E33-84D4-439AB8B96964}" type="parTrans" cxnId="{04680DF0-3FFB-4C3D-8EEA-A0671CC1FE56}">
      <dgm:prSet/>
      <dgm:spPr/>
      <dgm:t>
        <a:bodyPr/>
        <a:lstStyle/>
        <a:p>
          <a:endParaRPr lang="en-IE"/>
        </a:p>
      </dgm:t>
    </dgm:pt>
    <dgm:pt modelId="{56B5657C-BFC6-4334-AA29-DC83520DBA0D}" type="pres">
      <dgm:prSet presAssocID="{199F9C3D-1D8C-4346-BCBF-0EC10D7B84A2}" presName="Name0" presStyleCnt="0">
        <dgm:presLayoutVars>
          <dgm:dir/>
          <dgm:resizeHandles val="exact"/>
        </dgm:presLayoutVars>
      </dgm:prSet>
      <dgm:spPr/>
    </dgm:pt>
    <dgm:pt modelId="{BDF74986-DACE-4887-8A63-5792FEAFFCAF}" type="pres">
      <dgm:prSet presAssocID="{199F9C3D-1D8C-4346-BCBF-0EC10D7B84A2}" presName="cycle" presStyleCnt="0"/>
      <dgm:spPr/>
    </dgm:pt>
    <dgm:pt modelId="{E0FB7703-7BDD-40D1-9DE7-C0796D7661A7}" type="pres">
      <dgm:prSet presAssocID="{888E0E5C-17EF-445B-8E68-AB622FC860AD}" presName="nodeFirstNode" presStyleLbl="node1" presStyleIdx="0" presStyleCnt="3">
        <dgm:presLayoutVars>
          <dgm:bulletEnabled val="1"/>
        </dgm:presLayoutVars>
      </dgm:prSet>
      <dgm:spPr/>
    </dgm:pt>
    <dgm:pt modelId="{198F4C0C-F359-4F01-95BF-022DA1DE16A5}" type="pres">
      <dgm:prSet presAssocID="{5DCEF783-9C6F-4DE0-84B7-0D49E5EAD04C}" presName="sibTransFirstNode" presStyleLbl="bgShp" presStyleIdx="0" presStyleCnt="1"/>
      <dgm:spPr/>
    </dgm:pt>
    <dgm:pt modelId="{0E975659-77B7-4ADD-AE60-67E569CF5F88}" type="pres">
      <dgm:prSet presAssocID="{43C9BF45-0080-4A71-A7C7-FE6CE4402A30}" presName="nodeFollowingNodes" presStyleLbl="node1" presStyleIdx="1" presStyleCnt="3">
        <dgm:presLayoutVars>
          <dgm:bulletEnabled val="1"/>
        </dgm:presLayoutVars>
      </dgm:prSet>
      <dgm:spPr/>
    </dgm:pt>
    <dgm:pt modelId="{2030F1D1-4F34-4C64-B0AC-B87922965703}" type="pres">
      <dgm:prSet presAssocID="{0D6809CE-CE42-479C-8D24-2583EF60E71B}" presName="nodeFollowingNodes" presStyleLbl="node1" presStyleIdx="2" presStyleCnt="3">
        <dgm:presLayoutVars>
          <dgm:bulletEnabled val="1"/>
        </dgm:presLayoutVars>
      </dgm:prSet>
      <dgm:spPr/>
    </dgm:pt>
  </dgm:ptLst>
  <dgm:cxnLst>
    <dgm:cxn modelId="{D5643722-4D68-4848-B39D-244E022EF32E}" type="presOf" srcId="{199F9C3D-1D8C-4346-BCBF-0EC10D7B84A2}" destId="{56B5657C-BFC6-4334-AA29-DC83520DBA0D}" srcOrd="0" destOrd="0" presId="urn:microsoft.com/office/officeart/2005/8/layout/cycle3"/>
    <dgm:cxn modelId="{FF51582A-769F-45FA-BE98-81135B6CE391}" srcId="{199F9C3D-1D8C-4346-BCBF-0EC10D7B84A2}" destId="{0D6809CE-CE42-479C-8D24-2583EF60E71B}" srcOrd="2" destOrd="0" parTransId="{ED69AF5F-A899-4B75-B876-66D4A5D6F20F}" sibTransId="{9F3BDF6B-0DBD-4150-97AB-95679A2C5F5E}"/>
    <dgm:cxn modelId="{7F052D36-8843-4607-9E3C-500E7BB7B568}" srcId="{199F9C3D-1D8C-4346-BCBF-0EC10D7B84A2}" destId="{43C9BF45-0080-4A71-A7C7-FE6CE4402A30}" srcOrd="1" destOrd="0" parTransId="{9906B4C7-D714-4301-8CD3-F423045EDF52}" sibTransId="{67316FAE-B1F4-427F-A35B-B161135AA03A}"/>
    <dgm:cxn modelId="{9E31AE3A-AAAA-49E7-AC11-2AD4DB326D8A}" type="presOf" srcId="{888E0E5C-17EF-445B-8E68-AB622FC860AD}" destId="{E0FB7703-7BDD-40D1-9DE7-C0796D7661A7}" srcOrd="0" destOrd="0" presId="urn:microsoft.com/office/officeart/2005/8/layout/cycle3"/>
    <dgm:cxn modelId="{4179B07E-D7E8-435B-B2EE-93DC2A8389C7}" type="presOf" srcId="{5DCEF783-9C6F-4DE0-84B7-0D49E5EAD04C}" destId="{198F4C0C-F359-4F01-95BF-022DA1DE16A5}" srcOrd="0" destOrd="0" presId="urn:microsoft.com/office/officeart/2005/8/layout/cycle3"/>
    <dgm:cxn modelId="{F86E51CF-0F3C-4FDC-8DC0-1B6CB6A41CA7}" type="presOf" srcId="{43C9BF45-0080-4A71-A7C7-FE6CE4402A30}" destId="{0E975659-77B7-4ADD-AE60-67E569CF5F88}" srcOrd="0" destOrd="0" presId="urn:microsoft.com/office/officeart/2005/8/layout/cycle3"/>
    <dgm:cxn modelId="{04680DF0-3FFB-4C3D-8EEA-A0671CC1FE56}" srcId="{199F9C3D-1D8C-4346-BCBF-0EC10D7B84A2}" destId="{888E0E5C-17EF-445B-8E68-AB622FC860AD}" srcOrd="0" destOrd="0" parTransId="{B773F5B7-8EA4-4E33-84D4-439AB8B96964}" sibTransId="{5DCEF783-9C6F-4DE0-84B7-0D49E5EAD04C}"/>
    <dgm:cxn modelId="{0A5B6BF9-DAA8-4D20-AC38-9C327AEC839C}" type="presOf" srcId="{0D6809CE-CE42-479C-8D24-2583EF60E71B}" destId="{2030F1D1-4F34-4C64-B0AC-B87922965703}" srcOrd="0" destOrd="0" presId="urn:microsoft.com/office/officeart/2005/8/layout/cycle3"/>
    <dgm:cxn modelId="{1B8AD01B-F3F6-4BAC-8D9D-5F779A4280E2}" type="presParOf" srcId="{56B5657C-BFC6-4334-AA29-DC83520DBA0D}" destId="{BDF74986-DACE-4887-8A63-5792FEAFFCAF}" srcOrd="0" destOrd="0" presId="urn:microsoft.com/office/officeart/2005/8/layout/cycle3"/>
    <dgm:cxn modelId="{379973C3-CE75-4376-BEA6-AC63EA4240EB}" type="presParOf" srcId="{BDF74986-DACE-4887-8A63-5792FEAFFCAF}" destId="{E0FB7703-7BDD-40D1-9DE7-C0796D7661A7}" srcOrd="0" destOrd="0" presId="urn:microsoft.com/office/officeart/2005/8/layout/cycle3"/>
    <dgm:cxn modelId="{5ADDBB8C-EB37-40AB-BD61-AB818FED7547}" type="presParOf" srcId="{BDF74986-DACE-4887-8A63-5792FEAFFCAF}" destId="{198F4C0C-F359-4F01-95BF-022DA1DE16A5}" srcOrd="1" destOrd="0" presId="urn:microsoft.com/office/officeart/2005/8/layout/cycle3"/>
    <dgm:cxn modelId="{5A19B57B-3152-4921-BC4A-B34B7757A88B}" type="presParOf" srcId="{BDF74986-DACE-4887-8A63-5792FEAFFCAF}" destId="{0E975659-77B7-4ADD-AE60-67E569CF5F88}" srcOrd="2" destOrd="0" presId="urn:microsoft.com/office/officeart/2005/8/layout/cycle3"/>
    <dgm:cxn modelId="{6FCD02AC-C152-426F-99DA-53F9EDEF1908}" type="presParOf" srcId="{BDF74986-DACE-4887-8A63-5792FEAFFCAF}" destId="{2030F1D1-4F34-4C64-B0AC-B87922965703}" srcOrd="3"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8F4C0C-F359-4F01-95BF-022DA1DE16A5}">
      <dsp:nvSpPr>
        <dsp:cNvPr id="0" name=""/>
        <dsp:cNvSpPr/>
      </dsp:nvSpPr>
      <dsp:spPr>
        <a:xfrm>
          <a:off x="600994" y="-112120"/>
          <a:ext cx="2645890" cy="2645890"/>
        </a:xfrm>
        <a:prstGeom prst="circularArrow">
          <a:avLst>
            <a:gd name="adj1" fmla="val 5689"/>
            <a:gd name="adj2" fmla="val 340510"/>
            <a:gd name="adj3" fmla="val 12675978"/>
            <a:gd name="adj4" fmla="val 18091179"/>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0FB7703-7BDD-40D1-9DE7-C0796D7661A7}">
      <dsp:nvSpPr>
        <dsp:cNvPr id="0" name=""/>
        <dsp:cNvSpPr/>
      </dsp:nvSpPr>
      <dsp:spPr>
        <a:xfrm>
          <a:off x="1044639" y="68"/>
          <a:ext cx="1758601" cy="8793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E" sz="1600" kern="1200"/>
            <a:t>Textile Industry </a:t>
          </a:r>
        </a:p>
      </dsp:txBody>
      <dsp:txXfrm>
        <a:off x="1087563" y="42992"/>
        <a:ext cx="1672753" cy="793452"/>
      </dsp:txXfrm>
    </dsp:sp>
    <dsp:sp modelId="{0E975659-77B7-4ADD-AE60-67E569CF5F88}">
      <dsp:nvSpPr>
        <dsp:cNvPr id="0" name=""/>
        <dsp:cNvSpPr/>
      </dsp:nvSpPr>
      <dsp:spPr>
        <a:xfrm>
          <a:off x="2047444" y="1736977"/>
          <a:ext cx="1758601" cy="8793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E" sz="1600" kern="1200"/>
            <a:t>Climate Change</a:t>
          </a:r>
        </a:p>
      </dsp:txBody>
      <dsp:txXfrm>
        <a:off x="2090368" y="1779901"/>
        <a:ext cx="1672753" cy="793452"/>
      </dsp:txXfrm>
    </dsp:sp>
    <dsp:sp modelId="{2030F1D1-4F34-4C64-B0AC-B87922965703}">
      <dsp:nvSpPr>
        <dsp:cNvPr id="0" name=""/>
        <dsp:cNvSpPr/>
      </dsp:nvSpPr>
      <dsp:spPr>
        <a:xfrm>
          <a:off x="41834" y="1736977"/>
          <a:ext cx="1758601" cy="8793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E" sz="1600" kern="1200"/>
            <a:t>Forced Migration/ Refugees</a:t>
          </a:r>
        </a:p>
      </dsp:txBody>
      <dsp:txXfrm>
        <a:off x="84758" y="1779901"/>
        <a:ext cx="1672753" cy="79345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4516</Words>
  <Characters>25743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Donnelly</dc:creator>
  <cp:keywords/>
  <dc:description/>
  <cp:lastModifiedBy>Vicky Donnelly</cp:lastModifiedBy>
  <cp:revision>2</cp:revision>
  <dcterms:created xsi:type="dcterms:W3CDTF">2022-01-31T00:39:00Z</dcterms:created>
  <dcterms:modified xsi:type="dcterms:W3CDTF">2022-01-31T00:39:00Z</dcterms:modified>
</cp:coreProperties>
</file>