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A931DB" w14:textId="77777777" w:rsidR="00B35BEC" w:rsidRDefault="00D96170">
      <w:r>
        <w:rPr>
          <w:noProof/>
        </w:rPr>
        <w:drawing>
          <wp:inline distT="0" distB="0" distL="0" distR="0" wp14:anchorId="54B4D194" wp14:editId="37D8F5BB">
            <wp:extent cx="5270500" cy="303292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30329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EA89C8" w14:textId="77777777" w:rsidR="00855506" w:rsidRDefault="00855506"/>
    <w:p w14:paraId="190BCE94" w14:textId="77777777" w:rsidR="00223572" w:rsidRDefault="00223572"/>
    <w:p w14:paraId="7500CF84" w14:textId="4B0E8140" w:rsidR="00223572" w:rsidRDefault="00223572">
      <w:r w:rsidRPr="00223572">
        <w:t>https://www.gapminder.org</w:t>
      </w:r>
      <w:bookmarkStart w:id="0" w:name="_GoBack"/>
      <w:bookmarkEnd w:id="0"/>
    </w:p>
    <w:p w14:paraId="3B25ED4B" w14:textId="77777777" w:rsidR="00223572" w:rsidRDefault="00223572"/>
    <w:p w14:paraId="69B494B9" w14:textId="77777777" w:rsidR="00855506" w:rsidRDefault="00855506">
      <w:hyperlink r:id="rId6" w:history="1">
        <w:r w:rsidRPr="00B91FD2">
          <w:rPr>
            <w:rStyle w:val="Hyperlink"/>
          </w:rPr>
          <w:t>https://www.theguardian.com/global-development/interactive/2012/dec/20/geography-game-how-well-know-world</w:t>
        </w:r>
      </w:hyperlink>
    </w:p>
    <w:p w14:paraId="4FBA5998" w14:textId="77777777" w:rsidR="00855506" w:rsidRDefault="00855506"/>
    <w:p w14:paraId="3B0BF4A2" w14:textId="7AD03716" w:rsidR="00855506" w:rsidRDefault="00CB6554">
      <w:hyperlink r:id="rId7" w:history="1">
        <w:r w:rsidRPr="00B91FD2">
          <w:rPr>
            <w:rStyle w:val="Hyperlink"/>
          </w:rPr>
          <w:t>http://www.oxfam.org.uk/education/resources/mapping-our-world</w:t>
        </w:r>
      </w:hyperlink>
    </w:p>
    <w:p w14:paraId="599F02D2" w14:textId="77777777" w:rsidR="00CB6554" w:rsidRDefault="00CB6554"/>
    <w:p w14:paraId="20DE354A" w14:textId="5C35C595" w:rsidR="00CB6554" w:rsidRDefault="00CB6554">
      <w:hyperlink r:id="rId8" w:history="1">
        <w:r w:rsidRPr="00B91FD2">
          <w:rPr>
            <w:rStyle w:val="Hyperlink"/>
          </w:rPr>
          <w:t>http://www.oxfam.org.uk/education/resources/more-or-less-equal-geography</w:t>
        </w:r>
      </w:hyperlink>
    </w:p>
    <w:p w14:paraId="63887B54" w14:textId="77777777" w:rsidR="00CB6554" w:rsidRDefault="00CB6554"/>
    <w:p w14:paraId="15E9CF01" w14:textId="77777777" w:rsidR="00CB6554" w:rsidRDefault="00CB6554"/>
    <w:sectPr w:rsidR="00CB6554" w:rsidSect="00B35BEC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6170"/>
    <w:rsid w:val="00223572"/>
    <w:rsid w:val="00855506"/>
    <w:rsid w:val="00B35BEC"/>
    <w:rsid w:val="00CB6554"/>
    <w:rsid w:val="00D96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8883DE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9617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6170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85550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9617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6170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85550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hyperlink" Target="https://www.theguardian.com/global-development/interactive/2012/dec/20/geography-game-how-well-know-world" TargetMode="External"/><Relationship Id="rId7" Type="http://schemas.openxmlformats.org/officeDocument/2006/relationships/hyperlink" Target="http://www.oxfam.org.uk/education/resources/mapping-our-world" TargetMode="External"/><Relationship Id="rId8" Type="http://schemas.openxmlformats.org/officeDocument/2006/relationships/hyperlink" Target="http://www.oxfam.org.uk/education/resources/more-or-less-equal-geography" TargetMode="Externa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84</Words>
  <Characters>481</Characters>
  <Application>Microsoft Macintosh Word</Application>
  <DocSecurity>0</DocSecurity>
  <Lines>4</Lines>
  <Paragraphs>1</Paragraphs>
  <ScaleCrop>false</ScaleCrop>
  <Company>World Wise Global Schools</Company>
  <LinksUpToDate>false</LinksUpToDate>
  <CharactersWithSpaces>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Lizzy Noone</dc:creator>
  <cp:keywords/>
  <dc:description/>
  <cp:lastModifiedBy>Lizzy Noone</cp:lastModifiedBy>
  <cp:revision>3</cp:revision>
  <dcterms:created xsi:type="dcterms:W3CDTF">2016-04-26T10:38:00Z</dcterms:created>
  <dcterms:modified xsi:type="dcterms:W3CDTF">2016-12-19T12:59:00Z</dcterms:modified>
</cp:coreProperties>
</file>