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  <w:b w:val="1"/>
          <w:sz w:val="48"/>
          <w:szCs w:val="4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48"/>
          <w:szCs w:val="48"/>
          <w:rtl w:val="0"/>
        </w:rPr>
        <w:t xml:space="preserve">Q. How can we creatively and critically adapt our GCE programme during Covid 19?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i w:val="1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i w:val="1"/>
          <w:sz w:val="26"/>
          <w:szCs w:val="26"/>
          <w:rtl w:val="0"/>
        </w:rPr>
        <w:t xml:space="preserve">Input your brainstorm ideas in the different categories</w:t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4 categories:</w:t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1.</w:t>
      </w: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Classroom-no technology</w:t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2.</w:t>
      </w: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Limited online-one computer in classroom</w:t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3.</w:t>
      </w: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All students have access to technology</w:t>
      </w:r>
    </w:p>
    <w:p w:rsidR="00000000" w:rsidDel="00000000" w:rsidP="00000000" w:rsidRDefault="00000000" w:rsidRPr="00000000" w14:paraId="0000000D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Discussion and open ended questions students can use technology for sources,resources such as mentimeter allow discussions when the student voice is limited due to masks at the moment.</w:t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Access to speaker who may use technology-due to small numbers and to allow zoom interaction with outside speakers.</w:t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Independent learning and research while still using group methodologies.</w:t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Allows interaction with sister schools in other parts of the world.</w:t>
      </w:r>
    </w:p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Using mentimeter to gather student answers quickly.</w:t>
      </w:r>
    </w:p>
    <w:p w:rsidR="00000000" w:rsidDel="00000000" w:rsidP="00000000" w:rsidRDefault="00000000" w:rsidRPr="00000000" w14:paraId="00000013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Students are able to research information independently.</w:t>
      </w:r>
    </w:p>
    <w:p w:rsidR="00000000" w:rsidDel="00000000" w:rsidP="00000000" w:rsidRDefault="00000000" w:rsidRPr="00000000" w14:paraId="00000014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Kahoots are popular. Google classroom as a medium for teaching. Schoology as well.</w:t>
      </w:r>
    </w:p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4.</w:t>
      </w: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Any other?</w:t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