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9BED7" w14:textId="77777777" w:rsidR="00EE112C" w:rsidRPr="00187608" w:rsidRDefault="00EE112C" w:rsidP="00EE7CB5">
      <w:pPr>
        <w:contextualSpacing/>
        <w:jc w:val="center"/>
        <w:rPr>
          <w:rFonts w:ascii="Helvetica" w:hAnsi="Helvetica" w:cs="Rokkitt-Regular"/>
          <w:b/>
          <w:sz w:val="28"/>
          <w:szCs w:val="22"/>
          <w:u w:val="single"/>
        </w:rPr>
      </w:pPr>
      <w:bookmarkStart w:id="0" w:name="_GoBack"/>
      <w:r w:rsidRPr="00187608">
        <w:rPr>
          <w:rFonts w:ascii="Helvetica" w:hAnsi="Helvetica" w:cs="Rokkitt-Regular"/>
          <w:b/>
          <w:sz w:val="28"/>
          <w:szCs w:val="22"/>
          <w:u w:val="single"/>
        </w:rPr>
        <w:t>WorldWise Global School’s</w:t>
      </w:r>
    </w:p>
    <w:p w14:paraId="7C7B1FBC" w14:textId="77777777" w:rsidR="00EE112C" w:rsidRPr="00187608" w:rsidRDefault="00EE112C" w:rsidP="002C6E21">
      <w:pPr>
        <w:contextualSpacing/>
        <w:jc w:val="center"/>
        <w:rPr>
          <w:rFonts w:ascii="Helvetica" w:hAnsi="Helvetica" w:cs="Rokkitt-Regular"/>
          <w:color w:val="343434"/>
          <w:sz w:val="28"/>
          <w:szCs w:val="22"/>
        </w:rPr>
      </w:pPr>
      <w:r w:rsidRPr="00187608">
        <w:rPr>
          <w:rFonts w:ascii="Helvetica" w:hAnsi="Helvetica" w:cs="Rokkitt-Regular"/>
          <w:b/>
          <w:noProof/>
          <w:sz w:val="28"/>
          <w:szCs w:val="22"/>
          <w:u w:val="single"/>
        </w:rPr>
        <w:drawing>
          <wp:anchor distT="0" distB="0" distL="114300" distR="114300" simplePos="0" relativeHeight="251658240" behindDoc="0" locked="0" layoutInCell="1" allowOverlap="1" wp14:anchorId="61501225" wp14:editId="57D5115F">
            <wp:simplePos x="0" y="0"/>
            <wp:positionH relativeFrom="margin">
              <wp:posOffset>4686300</wp:posOffset>
            </wp:positionH>
            <wp:positionV relativeFrom="margin">
              <wp:posOffset>-457200</wp:posOffset>
            </wp:positionV>
            <wp:extent cx="1038225" cy="986790"/>
            <wp:effectExtent l="0" t="0" r="317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GS-logo.jpg"/>
                    <pic:cNvPicPr/>
                  </pic:nvPicPr>
                  <pic:blipFill>
                    <a:blip r:embed="rId5">
                      <a:extLst>
                        <a:ext uri="{28A0092B-C50C-407E-A947-70E740481C1C}">
                          <a14:useLocalDpi xmlns:a14="http://schemas.microsoft.com/office/drawing/2010/main" val="0"/>
                        </a:ext>
                      </a:extLst>
                    </a:blip>
                    <a:stretch>
                      <a:fillRect/>
                    </a:stretch>
                  </pic:blipFill>
                  <pic:spPr>
                    <a:xfrm>
                      <a:off x="0" y="0"/>
                      <a:ext cx="1038225" cy="986790"/>
                    </a:xfrm>
                    <a:prstGeom prst="rect">
                      <a:avLst/>
                    </a:prstGeom>
                  </pic:spPr>
                </pic:pic>
              </a:graphicData>
            </a:graphic>
          </wp:anchor>
        </w:drawing>
      </w:r>
      <w:r w:rsidRPr="00187608">
        <w:rPr>
          <w:rFonts w:ascii="Helvetica" w:hAnsi="Helvetica" w:cs="Rokkitt-Regular"/>
          <w:b/>
          <w:sz w:val="28"/>
          <w:szCs w:val="22"/>
          <w:u w:val="single"/>
        </w:rPr>
        <w:t>Self-Assessment Tool</w:t>
      </w:r>
      <w:r w:rsidR="002C6E21" w:rsidRPr="00187608">
        <w:rPr>
          <w:rFonts w:ascii="Helvetica" w:hAnsi="Helvetica" w:cs="Rokkitt-Regular"/>
          <w:b/>
          <w:sz w:val="28"/>
          <w:szCs w:val="22"/>
          <w:u w:val="single"/>
        </w:rPr>
        <w:t xml:space="preserve"> (SAT)</w:t>
      </w:r>
    </w:p>
    <w:bookmarkEnd w:id="0"/>
    <w:p w14:paraId="1A7D6323" w14:textId="77777777" w:rsidR="00EE112C" w:rsidRPr="00187608" w:rsidRDefault="00EE112C" w:rsidP="002C6E21">
      <w:pPr>
        <w:widowControl w:val="0"/>
        <w:autoSpaceDE w:val="0"/>
        <w:autoSpaceDN w:val="0"/>
        <w:adjustRightInd w:val="0"/>
        <w:ind w:left="720"/>
        <w:contextualSpacing/>
        <w:jc w:val="both"/>
        <w:rPr>
          <w:rFonts w:ascii="Helvetica" w:hAnsi="Helvetica" w:cs="Times"/>
          <w:sz w:val="22"/>
          <w:szCs w:val="22"/>
        </w:rPr>
      </w:pPr>
    </w:p>
    <w:p w14:paraId="575108A9" w14:textId="77777777" w:rsidR="00EE112C" w:rsidRPr="00187608" w:rsidRDefault="00EE112C" w:rsidP="002C6E21">
      <w:pPr>
        <w:widowControl w:val="0"/>
        <w:autoSpaceDE w:val="0"/>
        <w:autoSpaceDN w:val="0"/>
        <w:adjustRightInd w:val="0"/>
        <w:contextualSpacing/>
        <w:jc w:val="both"/>
        <w:rPr>
          <w:rFonts w:ascii="Helvetica" w:hAnsi="Helvetica" w:cs="Times"/>
          <w:sz w:val="22"/>
          <w:szCs w:val="22"/>
        </w:rPr>
      </w:pPr>
    </w:p>
    <w:p w14:paraId="5AC61828" w14:textId="77777777" w:rsidR="00EE112C" w:rsidRPr="00187608" w:rsidRDefault="00EE112C" w:rsidP="002C6E21">
      <w:pPr>
        <w:widowControl w:val="0"/>
        <w:autoSpaceDE w:val="0"/>
        <w:autoSpaceDN w:val="0"/>
        <w:adjustRightInd w:val="0"/>
        <w:contextualSpacing/>
        <w:jc w:val="both"/>
        <w:rPr>
          <w:rFonts w:ascii="Helvetica" w:hAnsi="Helvetica" w:cs="Times"/>
          <w:sz w:val="22"/>
          <w:szCs w:val="22"/>
        </w:rPr>
      </w:pPr>
      <w:r w:rsidRPr="00187608">
        <w:rPr>
          <w:rFonts w:ascii="Helvetica" w:hAnsi="Helvetica" w:cs="Times"/>
          <w:sz w:val="22"/>
          <w:szCs w:val="22"/>
        </w:rPr>
        <w:t xml:space="preserve">It is important for you and for WWGS that your Development Education (DE) </w:t>
      </w:r>
      <w:proofErr w:type="gramStart"/>
      <w:r w:rsidRPr="00187608">
        <w:rPr>
          <w:rFonts w:ascii="Helvetica" w:hAnsi="Helvetica" w:cs="Times"/>
          <w:sz w:val="22"/>
          <w:szCs w:val="22"/>
        </w:rPr>
        <w:t>work</w:t>
      </w:r>
      <w:proofErr w:type="gramEnd"/>
      <w:r w:rsidRPr="00187608">
        <w:rPr>
          <w:rFonts w:ascii="Helvetica" w:hAnsi="Helvetica" w:cs="Times"/>
          <w:sz w:val="22"/>
          <w:szCs w:val="22"/>
        </w:rPr>
        <w:t xml:space="preserve"> is monitored and evaluated to see the impact of the work that is being done. WorldWise Global Schools utilize a Self Assessment Tool (SAT) to measure this impact. Each grantee is required to use our SAT with students and teachers involved in the DE projects in order to measure its impact.</w:t>
      </w:r>
    </w:p>
    <w:p w14:paraId="7C998B6C" w14:textId="77777777" w:rsidR="002C6E21" w:rsidRPr="00187608" w:rsidRDefault="002C6E21" w:rsidP="002C6E21">
      <w:pPr>
        <w:contextualSpacing/>
        <w:jc w:val="both"/>
        <w:rPr>
          <w:rFonts w:ascii="Helvetica" w:hAnsi="Helvetica"/>
          <w:b/>
          <w:sz w:val="22"/>
          <w:szCs w:val="22"/>
        </w:rPr>
      </w:pPr>
    </w:p>
    <w:p w14:paraId="2986A6B9" w14:textId="77777777" w:rsidR="002C6E21" w:rsidRPr="00187608" w:rsidRDefault="00EE112C" w:rsidP="002C6E21">
      <w:pPr>
        <w:contextualSpacing/>
        <w:jc w:val="both"/>
        <w:rPr>
          <w:rFonts w:ascii="Helvetica" w:hAnsi="Helvetica"/>
          <w:b/>
          <w:sz w:val="22"/>
          <w:szCs w:val="22"/>
        </w:rPr>
      </w:pPr>
      <w:r w:rsidRPr="00187608">
        <w:rPr>
          <w:rFonts w:ascii="Helvetica" w:hAnsi="Helvetica"/>
          <w:b/>
          <w:sz w:val="22"/>
          <w:szCs w:val="22"/>
        </w:rPr>
        <w:t xml:space="preserve">The SAT aims to find out if there has been a change in the knowledge, skills, attitudes and actions of teachers and students as a result of participating in the Development Education (DE) </w:t>
      </w:r>
      <w:r w:rsidR="002C6E21" w:rsidRPr="00187608">
        <w:rPr>
          <w:rFonts w:ascii="Helvetica" w:hAnsi="Helvetica"/>
          <w:b/>
          <w:sz w:val="22"/>
          <w:szCs w:val="22"/>
        </w:rPr>
        <w:t>class/ project / activity.</w:t>
      </w:r>
    </w:p>
    <w:p w14:paraId="2DB6BDAE" w14:textId="77777777" w:rsidR="002C6E21" w:rsidRPr="00187608" w:rsidRDefault="002C6E21" w:rsidP="002C6E21">
      <w:pPr>
        <w:contextualSpacing/>
        <w:jc w:val="both"/>
        <w:rPr>
          <w:rFonts w:ascii="Helvetica" w:hAnsi="Helvetica"/>
          <w:b/>
          <w:sz w:val="22"/>
          <w:szCs w:val="22"/>
        </w:rPr>
      </w:pPr>
    </w:p>
    <w:p w14:paraId="56979812" w14:textId="77777777" w:rsidR="00EE112C" w:rsidRPr="00187608" w:rsidRDefault="00EE112C" w:rsidP="002C6E21">
      <w:pPr>
        <w:contextualSpacing/>
        <w:jc w:val="both"/>
        <w:rPr>
          <w:rFonts w:ascii="Helvetica" w:hAnsi="Helvetica"/>
          <w:b/>
          <w:sz w:val="22"/>
          <w:szCs w:val="22"/>
        </w:rPr>
      </w:pPr>
      <w:r w:rsidRPr="00187608">
        <w:rPr>
          <w:rFonts w:ascii="Helvetica" w:hAnsi="Helvetica"/>
          <w:sz w:val="22"/>
          <w:szCs w:val="22"/>
        </w:rPr>
        <w:t>The SAT offers participants the opportunity to</w:t>
      </w:r>
      <w:r w:rsidRPr="00187608">
        <w:rPr>
          <w:rFonts w:ascii="Helvetica" w:hAnsi="Helvetica"/>
          <w:b/>
          <w:sz w:val="22"/>
          <w:szCs w:val="22"/>
        </w:rPr>
        <w:t xml:space="preserve"> </w:t>
      </w:r>
      <w:r w:rsidRPr="00187608">
        <w:rPr>
          <w:rFonts w:ascii="Helvetica" w:hAnsi="Helvetica"/>
          <w:sz w:val="22"/>
          <w:szCs w:val="22"/>
        </w:rPr>
        <w:t>think about what they knew before starting the DE project and what they have learned as a result of participating in it. There is space for them to share their key learning and offer suggestions for improvement.</w:t>
      </w:r>
    </w:p>
    <w:p w14:paraId="10B1DEE8" w14:textId="77777777" w:rsidR="00EE112C" w:rsidRPr="00187608" w:rsidRDefault="00EE112C" w:rsidP="002C6E21">
      <w:pPr>
        <w:widowControl w:val="0"/>
        <w:autoSpaceDE w:val="0"/>
        <w:autoSpaceDN w:val="0"/>
        <w:adjustRightInd w:val="0"/>
        <w:contextualSpacing/>
        <w:jc w:val="both"/>
        <w:rPr>
          <w:rFonts w:ascii="Helvetica" w:hAnsi="Helvetica" w:cs="Rokkitt-Regular"/>
          <w:sz w:val="22"/>
          <w:szCs w:val="22"/>
          <w:u w:val="single"/>
        </w:rPr>
      </w:pPr>
    </w:p>
    <w:p w14:paraId="12C12122" w14:textId="77777777" w:rsidR="002C6E21" w:rsidRPr="00187608" w:rsidRDefault="002C6E21" w:rsidP="002C6E21">
      <w:pPr>
        <w:widowControl w:val="0"/>
        <w:autoSpaceDE w:val="0"/>
        <w:autoSpaceDN w:val="0"/>
        <w:adjustRightInd w:val="0"/>
        <w:contextualSpacing/>
        <w:jc w:val="both"/>
        <w:rPr>
          <w:rFonts w:ascii="Helvetica" w:hAnsi="Helvetica" w:cs="Rokkitt-Regular"/>
          <w:sz w:val="22"/>
          <w:szCs w:val="22"/>
          <w:u w:val="single"/>
        </w:rPr>
      </w:pPr>
    </w:p>
    <w:p w14:paraId="1620C755" w14:textId="761A4FEF" w:rsidR="00EE112C" w:rsidRPr="00187608" w:rsidRDefault="00EE112C" w:rsidP="002C6E21">
      <w:pPr>
        <w:widowControl w:val="0"/>
        <w:autoSpaceDE w:val="0"/>
        <w:autoSpaceDN w:val="0"/>
        <w:adjustRightInd w:val="0"/>
        <w:contextualSpacing/>
        <w:jc w:val="both"/>
        <w:rPr>
          <w:rFonts w:ascii="Helvetica" w:hAnsi="Helvetica" w:cs="Rokkitt-Regular"/>
          <w:sz w:val="22"/>
          <w:szCs w:val="22"/>
          <w:u w:val="single"/>
        </w:rPr>
      </w:pPr>
      <w:r w:rsidRPr="00187608">
        <w:rPr>
          <w:rFonts w:ascii="Helvetica" w:hAnsi="Helvetica" w:cs="Rokkitt-Regular"/>
          <w:b/>
          <w:sz w:val="22"/>
          <w:szCs w:val="22"/>
          <w:u w:val="single"/>
        </w:rPr>
        <w:t>Some Simple Steps to Monitoring and Evaluation Success</w:t>
      </w:r>
      <w:r w:rsidR="00187608">
        <w:rPr>
          <w:rFonts w:ascii="Helvetica" w:hAnsi="Helvetica" w:cs="Rokkitt-Regular"/>
          <w:b/>
          <w:sz w:val="22"/>
          <w:szCs w:val="22"/>
          <w:u w:val="single"/>
        </w:rPr>
        <w:t>:</w:t>
      </w:r>
    </w:p>
    <w:p w14:paraId="028BC147" w14:textId="77777777" w:rsidR="002C6E21" w:rsidRPr="00187608" w:rsidRDefault="002C6E21" w:rsidP="002C6E21">
      <w:pPr>
        <w:widowControl w:val="0"/>
        <w:autoSpaceDE w:val="0"/>
        <w:autoSpaceDN w:val="0"/>
        <w:adjustRightInd w:val="0"/>
        <w:contextualSpacing/>
        <w:jc w:val="both"/>
        <w:rPr>
          <w:rFonts w:ascii="Helvetica" w:hAnsi="Helvetica" w:cs="Rokkitt-Regular"/>
          <w:b/>
          <w:sz w:val="22"/>
          <w:szCs w:val="22"/>
          <w:u w:val="single"/>
        </w:rPr>
      </w:pPr>
    </w:p>
    <w:p w14:paraId="29BCCCC3"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5C5EA425" w14:textId="77777777" w:rsidR="002D64EF" w:rsidRPr="00187608" w:rsidRDefault="002D64EF" w:rsidP="002D64EF">
      <w:pPr>
        <w:widowControl w:val="0"/>
        <w:autoSpaceDE w:val="0"/>
        <w:autoSpaceDN w:val="0"/>
        <w:adjustRightInd w:val="0"/>
        <w:contextualSpacing/>
        <w:jc w:val="both"/>
        <w:rPr>
          <w:rFonts w:ascii="Helvetica" w:hAnsi="Helvetica" w:cs="Rokkitt-Regular"/>
          <w:sz w:val="22"/>
          <w:szCs w:val="22"/>
          <w:lang w:val="en-IE"/>
        </w:rPr>
      </w:pPr>
      <w:r w:rsidRPr="00187608">
        <w:rPr>
          <w:rFonts w:ascii="Helvetica" w:hAnsi="Helvetica" w:cs="Rokkitt-Regular"/>
          <w:b/>
          <w:bCs/>
          <w:sz w:val="22"/>
          <w:szCs w:val="22"/>
        </w:rPr>
        <w:t>Step 1:</w:t>
      </w:r>
      <w:r w:rsidRPr="00187608">
        <w:rPr>
          <w:rFonts w:ascii="Helvetica" w:hAnsi="Helvetica" w:cs="Rokkitt-Regular"/>
          <w:bCs/>
          <w:sz w:val="22"/>
          <w:szCs w:val="22"/>
        </w:rPr>
        <w:t xml:space="preserve"> </w:t>
      </w:r>
      <w:r w:rsidRPr="00187608">
        <w:rPr>
          <w:rFonts w:ascii="Helvetica" w:hAnsi="Helvetica" w:cs="Rokkitt-Regular"/>
          <w:sz w:val="22"/>
          <w:szCs w:val="22"/>
        </w:rPr>
        <w:t>Before you start your project clarify what your project’s DE indicators for</w:t>
      </w:r>
    </w:p>
    <w:p w14:paraId="35CC0472" w14:textId="77777777" w:rsidR="002D64EF" w:rsidRDefault="002D64EF" w:rsidP="002D64EF">
      <w:pPr>
        <w:widowControl w:val="0"/>
        <w:autoSpaceDE w:val="0"/>
        <w:autoSpaceDN w:val="0"/>
        <w:adjustRightInd w:val="0"/>
        <w:contextualSpacing/>
        <w:jc w:val="both"/>
        <w:rPr>
          <w:rFonts w:ascii="Helvetica" w:hAnsi="Helvetica" w:cs="Rokkitt-Regular"/>
          <w:sz w:val="22"/>
          <w:szCs w:val="22"/>
        </w:rPr>
      </w:pPr>
      <w:proofErr w:type="gramStart"/>
      <w:r w:rsidRPr="00187608">
        <w:rPr>
          <w:rFonts w:ascii="Helvetica" w:hAnsi="Helvetica" w:cs="Rokkitt-Regular"/>
          <w:sz w:val="22"/>
          <w:szCs w:val="22"/>
        </w:rPr>
        <w:t>success</w:t>
      </w:r>
      <w:proofErr w:type="gramEnd"/>
      <w:r w:rsidRPr="00187608">
        <w:rPr>
          <w:rFonts w:ascii="Helvetica" w:hAnsi="Helvetica" w:cs="Rokkitt-Regular"/>
          <w:sz w:val="22"/>
          <w:szCs w:val="22"/>
        </w:rPr>
        <w:t xml:space="preserve"> will be.</w:t>
      </w:r>
    </w:p>
    <w:p w14:paraId="52910263"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6ED35D8E" w14:textId="77777777" w:rsidR="002D64EF" w:rsidRDefault="002D64EF" w:rsidP="002D64EF">
      <w:pPr>
        <w:widowControl w:val="0"/>
        <w:autoSpaceDE w:val="0"/>
        <w:autoSpaceDN w:val="0"/>
        <w:adjustRightInd w:val="0"/>
        <w:contextualSpacing/>
        <w:jc w:val="both"/>
        <w:rPr>
          <w:rFonts w:ascii="Helvetica" w:hAnsi="Helvetica" w:cs="Rokkitt-Regular"/>
          <w:sz w:val="22"/>
          <w:szCs w:val="22"/>
        </w:rPr>
      </w:pPr>
      <w:r w:rsidRPr="00187608">
        <w:rPr>
          <w:rFonts w:ascii="Helvetica" w:hAnsi="Helvetica" w:cs="Rokkitt-Regular"/>
          <w:sz w:val="22"/>
          <w:szCs w:val="22"/>
        </w:rPr>
        <w:t xml:space="preserve">To do this, open the SAT in soft copy (Word format) and review the indicators in both the student and teacher SAT forms. They are currently sample indicators and have been chosen to broadly cover the core areas of quality DE. However, your project may be a little more specific and you may want to adapt the indicators to be more relevant to your project. If so, please feel free to change / edit these. There are a list of alternative indicators on our website if you would like some more ideas. </w:t>
      </w:r>
    </w:p>
    <w:p w14:paraId="20157C17"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3DB9101D" w14:textId="77777777" w:rsidR="002D64EF" w:rsidRDefault="002D64EF" w:rsidP="002D64EF">
      <w:pPr>
        <w:widowControl w:val="0"/>
        <w:autoSpaceDE w:val="0"/>
        <w:autoSpaceDN w:val="0"/>
        <w:adjustRightInd w:val="0"/>
        <w:contextualSpacing/>
        <w:jc w:val="both"/>
        <w:rPr>
          <w:rFonts w:ascii="Helvetica" w:hAnsi="Helvetica" w:cs="Rokkitt-Regular"/>
          <w:sz w:val="22"/>
          <w:szCs w:val="22"/>
        </w:rPr>
      </w:pPr>
      <w:r w:rsidRPr="00187608">
        <w:rPr>
          <w:rFonts w:ascii="Helvetica" w:hAnsi="Helvetica" w:cs="Rokkitt-Regular"/>
          <w:b/>
          <w:bCs/>
          <w:sz w:val="22"/>
          <w:szCs w:val="22"/>
        </w:rPr>
        <w:t>Step 2:</w:t>
      </w:r>
      <w:r w:rsidRPr="00187608">
        <w:rPr>
          <w:rFonts w:ascii="Helvetica" w:hAnsi="Helvetica" w:cs="Rokkitt-Regular"/>
          <w:bCs/>
          <w:sz w:val="22"/>
          <w:szCs w:val="22"/>
        </w:rPr>
        <w:t xml:space="preserve"> </w:t>
      </w:r>
      <w:r w:rsidRPr="00187608">
        <w:rPr>
          <w:rFonts w:ascii="Helvetica" w:hAnsi="Helvetica" w:cs="Rokkitt-Regular"/>
          <w:sz w:val="22"/>
          <w:szCs w:val="22"/>
        </w:rPr>
        <w:t>Print/ photocopy the filled in SAT forms (double sided) for as many students and teachers as are involved in the project (including yourself!).</w:t>
      </w:r>
    </w:p>
    <w:p w14:paraId="734635F3"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7FAC085D" w14:textId="77777777" w:rsidR="002D64EF" w:rsidRDefault="002D64EF" w:rsidP="002D64EF">
      <w:pPr>
        <w:widowControl w:val="0"/>
        <w:autoSpaceDE w:val="0"/>
        <w:autoSpaceDN w:val="0"/>
        <w:adjustRightInd w:val="0"/>
        <w:contextualSpacing/>
        <w:jc w:val="both"/>
        <w:rPr>
          <w:rFonts w:ascii="Helvetica" w:hAnsi="Helvetica" w:cs="Rokkitt-Regular"/>
          <w:sz w:val="22"/>
          <w:szCs w:val="22"/>
        </w:rPr>
      </w:pPr>
      <w:r w:rsidRPr="00187608">
        <w:rPr>
          <w:rFonts w:ascii="Helvetica" w:hAnsi="Helvetica" w:cs="Rokkitt-Regular"/>
          <w:b/>
          <w:bCs/>
          <w:sz w:val="22"/>
          <w:szCs w:val="22"/>
        </w:rPr>
        <w:t>Step 3:</w:t>
      </w:r>
      <w:r w:rsidRPr="00187608">
        <w:rPr>
          <w:rFonts w:ascii="Helvetica" w:hAnsi="Helvetica" w:cs="Rokkitt-Regular"/>
          <w:bCs/>
          <w:sz w:val="22"/>
          <w:szCs w:val="22"/>
        </w:rPr>
        <w:t xml:space="preserve"> </w:t>
      </w:r>
      <w:r w:rsidRPr="00187608">
        <w:rPr>
          <w:rFonts w:ascii="Helvetica" w:hAnsi="Helvetica" w:cs="Rokkitt-Regular"/>
          <w:sz w:val="22"/>
          <w:szCs w:val="22"/>
        </w:rPr>
        <w:t xml:space="preserve">Before you start the project, distribute the SAT to teachers and students involved in the project. Ask them to write their names on the top and complete only </w:t>
      </w:r>
      <w:proofErr w:type="gramStart"/>
      <w:r w:rsidRPr="00187608">
        <w:rPr>
          <w:rFonts w:ascii="Helvetica" w:hAnsi="Helvetica" w:cs="Rokkitt-Regular"/>
          <w:sz w:val="22"/>
          <w:szCs w:val="22"/>
        </w:rPr>
        <w:t xml:space="preserve">the </w:t>
      </w:r>
      <w:proofErr w:type="spellStart"/>
      <w:r w:rsidRPr="00187608">
        <w:rPr>
          <w:rFonts w:ascii="Helvetica" w:hAnsi="Helvetica" w:cs="Rokkitt-Regular"/>
          <w:sz w:val="22"/>
          <w:szCs w:val="22"/>
        </w:rPr>
        <w:t>the</w:t>
      </w:r>
      <w:proofErr w:type="spellEnd"/>
      <w:proofErr w:type="gramEnd"/>
      <w:r w:rsidRPr="00187608">
        <w:rPr>
          <w:rFonts w:ascii="Helvetica" w:hAnsi="Helvetica" w:cs="Rokkitt-Regular"/>
          <w:sz w:val="22"/>
          <w:szCs w:val="22"/>
        </w:rPr>
        <w:t xml:space="preserve"> ‘before’ column of the SAT. </w:t>
      </w:r>
    </w:p>
    <w:p w14:paraId="6790A2F0"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05C9E434" w14:textId="72A45FC6" w:rsidR="002D64EF" w:rsidRDefault="002D64EF" w:rsidP="002D64EF">
      <w:pPr>
        <w:widowControl w:val="0"/>
        <w:autoSpaceDE w:val="0"/>
        <w:autoSpaceDN w:val="0"/>
        <w:adjustRightInd w:val="0"/>
        <w:contextualSpacing/>
        <w:jc w:val="both"/>
        <w:rPr>
          <w:rFonts w:ascii="Helvetica" w:hAnsi="Helvetica" w:cs="Rokkitt-Regular"/>
          <w:sz w:val="22"/>
          <w:szCs w:val="22"/>
        </w:rPr>
      </w:pPr>
      <w:r w:rsidRPr="00187608">
        <w:rPr>
          <w:rFonts w:ascii="Helvetica" w:hAnsi="Helvetica" w:cs="Rokkitt-Regular"/>
          <w:b/>
          <w:bCs/>
          <w:sz w:val="22"/>
          <w:szCs w:val="22"/>
        </w:rPr>
        <w:t>Step 4</w:t>
      </w:r>
      <w:r w:rsidRPr="00187608">
        <w:rPr>
          <w:rFonts w:ascii="Helvetica" w:hAnsi="Helvetica" w:cs="Rokkitt-Regular"/>
          <w:b/>
          <w:sz w:val="22"/>
          <w:szCs w:val="22"/>
        </w:rPr>
        <w:t>:</w:t>
      </w:r>
      <w:r w:rsidRPr="00187608">
        <w:rPr>
          <w:rFonts w:ascii="Helvetica" w:hAnsi="Helvetica" w:cs="Rokkitt-Regular"/>
          <w:sz w:val="22"/>
          <w:szCs w:val="22"/>
        </w:rPr>
        <w:t xml:space="preserve"> Once the project </w:t>
      </w:r>
      <w:r w:rsidRPr="00187608">
        <w:rPr>
          <w:rFonts w:ascii="Helvetica" w:hAnsi="Helvetica" w:cs="Rokkitt-Regular"/>
          <w:i/>
          <w:iCs/>
          <w:sz w:val="22"/>
          <w:szCs w:val="22"/>
        </w:rPr>
        <w:t>has been completed</w:t>
      </w:r>
      <w:r w:rsidRPr="00187608">
        <w:rPr>
          <w:rFonts w:ascii="Helvetica" w:hAnsi="Helvetica" w:cs="Rokkitt-Regular"/>
          <w:sz w:val="22"/>
          <w:szCs w:val="22"/>
        </w:rPr>
        <w:t xml:space="preserve">, distribute the </w:t>
      </w:r>
      <w:proofErr w:type="gramStart"/>
      <w:r w:rsidRPr="00187608">
        <w:rPr>
          <w:rFonts w:ascii="Helvetica" w:hAnsi="Helvetica" w:cs="Rokkitt-Regular"/>
          <w:sz w:val="22"/>
          <w:szCs w:val="22"/>
        </w:rPr>
        <w:t>SATs  to</w:t>
      </w:r>
      <w:proofErr w:type="gramEnd"/>
      <w:r w:rsidRPr="00187608">
        <w:rPr>
          <w:rFonts w:ascii="Helvetica" w:hAnsi="Helvetica" w:cs="Rokkitt-Regular"/>
          <w:sz w:val="22"/>
          <w:szCs w:val="22"/>
        </w:rPr>
        <w:t xml:space="preserve"> the same students and teachers involved in the project and ask them to complete the after column and the reverse side of the SAT which asks them some key questions.</w:t>
      </w:r>
    </w:p>
    <w:p w14:paraId="32C7AE2D"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2D4461A7" w14:textId="77777777" w:rsidR="002D64EF" w:rsidRDefault="002D64EF" w:rsidP="002D64EF">
      <w:pPr>
        <w:widowControl w:val="0"/>
        <w:autoSpaceDE w:val="0"/>
        <w:autoSpaceDN w:val="0"/>
        <w:adjustRightInd w:val="0"/>
        <w:contextualSpacing/>
        <w:jc w:val="both"/>
        <w:rPr>
          <w:rFonts w:ascii="Helvetica" w:hAnsi="Helvetica" w:cs="Rokkitt-Regular"/>
          <w:sz w:val="22"/>
          <w:szCs w:val="22"/>
        </w:rPr>
      </w:pPr>
      <w:r w:rsidRPr="00187608">
        <w:rPr>
          <w:rFonts w:ascii="Helvetica" w:hAnsi="Helvetica" w:cs="Rokkitt-Regular"/>
          <w:b/>
          <w:bCs/>
          <w:sz w:val="22"/>
          <w:szCs w:val="22"/>
        </w:rPr>
        <w:t>Step 5</w:t>
      </w:r>
      <w:r w:rsidRPr="00187608">
        <w:rPr>
          <w:rFonts w:ascii="Helvetica" w:hAnsi="Helvetica" w:cs="Rokkitt-Regular"/>
          <w:b/>
          <w:sz w:val="22"/>
          <w:szCs w:val="22"/>
        </w:rPr>
        <w:t>:</w:t>
      </w:r>
      <w:r w:rsidRPr="00187608">
        <w:rPr>
          <w:rFonts w:ascii="Helvetica" w:hAnsi="Helvetica" w:cs="Rokkitt-Regular"/>
          <w:sz w:val="22"/>
          <w:szCs w:val="22"/>
        </w:rPr>
        <w:t xml:space="preserve"> Complete the SAT tool and email back to us with your final report. Please also post us your completed SATS for our records!</w:t>
      </w:r>
    </w:p>
    <w:p w14:paraId="6A797F14" w14:textId="77777777" w:rsidR="00187608" w:rsidRDefault="00187608" w:rsidP="002D64EF">
      <w:pPr>
        <w:widowControl w:val="0"/>
        <w:autoSpaceDE w:val="0"/>
        <w:autoSpaceDN w:val="0"/>
        <w:adjustRightInd w:val="0"/>
        <w:contextualSpacing/>
        <w:jc w:val="both"/>
        <w:rPr>
          <w:rFonts w:ascii="Helvetica" w:hAnsi="Helvetica" w:cs="Rokkitt-Regular"/>
          <w:sz w:val="22"/>
          <w:szCs w:val="22"/>
        </w:rPr>
      </w:pPr>
    </w:p>
    <w:p w14:paraId="3171B7C9" w14:textId="77777777" w:rsidR="00187608" w:rsidRPr="00187608" w:rsidRDefault="00187608" w:rsidP="002D64EF">
      <w:pPr>
        <w:widowControl w:val="0"/>
        <w:autoSpaceDE w:val="0"/>
        <w:autoSpaceDN w:val="0"/>
        <w:adjustRightInd w:val="0"/>
        <w:contextualSpacing/>
        <w:jc w:val="both"/>
        <w:rPr>
          <w:rFonts w:ascii="Helvetica" w:hAnsi="Helvetica" w:cs="Rokkitt-Regular"/>
          <w:sz w:val="22"/>
          <w:szCs w:val="22"/>
          <w:lang w:val="en-IE"/>
        </w:rPr>
      </w:pPr>
    </w:p>
    <w:p w14:paraId="33631770" w14:textId="77777777" w:rsidR="002D64EF" w:rsidRPr="00187608" w:rsidRDefault="002D64EF" w:rsidP="002D64EF">
      <w:pPr>
        <w:widowControl w:val="0"/>
        <w:autoSpaceDE w:val="0"/>
        <w:autoSpaceDN w:val="0"/>
        <w:adjustRightInd w:val="0"/>
        <w:contextualSpacing/>
        <w:jc w:val="both"/>
        <w:rPr>
          <w:rFonts w:ascii="Helvetica" w:hAnsi="Helvetica" w:cs="Rokkitt-Regular"/>
          <w:sz w:val="22"/>
          <w:szCs w:val="22"/>
          <w:lang w:val="en-IE"/>
        </w:rPr>
      </w:pPr>
      <w:r w:rsidRPr="00187608">
        <w:rPr>
          <w:rFonts w:ascii="Helvetica" w:hAnsi="Helvetica" w:cs="Rokkitt-Regular"/>
          <w:bCs/>
          <w:i/>
          <w:iCs/>
          <w:sz w:val="22"/>
          <w:szCs w:val="22"/>
        </w:rPr>
        <w:t xml:space="preserve">NOTE: </w:t>
      </w:r>
      <w:r w:rsidRPr="00187608">
        <w:rPr>
          <w:rFonts w:ascii="Helvetica" w:hAnsi="Helvetica" w:cs="Rokkitt-Regular"/>
          <w:i/>
          <w:iCs/>
          <w:sz w:val="22"/>
          <w:szCs w:val="22"/>
        </w:rPr>
        <w:t xml:space="preserve">For schools </w:t>
      </w:r>
      <w:proofErr w:type="gramStart"/>
      <w:r w:rsidRPr="00187608">
        <w:rPr>
          <w:rFonts w:ascii="Helvetica" w:hAnsi="Helvetica" w:cs="Rokkitt-Regular"/>
          <w:i/>
          <w:iCs/>
          <w:sz w:val="22"/>
          <w:szCs w:val="22"/>
        </w:rPr>
        <w:t>who</w:t>
      </w:r>
      <w:proofErr w:type="gramEnd"/>
      <w:r w:rsidRPr="00187608">
        <w:rPr>
          <w:rFonts w:ascii="Helvetica" w:hAnsi="Helvetica" w:cs="Rokkitt-Regular"/>
          <w:i/>
          <w:iCs/>
          <w:sz w:val="22"/>
          <w:szCs w:val="22"/>
        </w:rPr>
        <w:t xml:space="preserve"> do a ‘once off’ DE activity please feel free to use the tool post event. Students can reflect about what they knew ‘before’ they undertook the activity and what they learned as a result of participating. </w:t>
      </w:r>
      <w:proofErr w:type="gramStart"/>
      <w:r w:rsidRPr="00187608">
        <w:rPr>
          <w:rFonts w:ascii="Helvetica" w:hAnsi="Helvetica" w:cs="Rokkitt-Regular"/>
          <w:i/>
          <w:iCs/>
          <w:sz w:val="22"/>
          <w:szCs w:val="22"/>
        </w:rPr>
        <w:t>The SAT as been redesigned to be flexible to meet the needs and time scale of teachers.</w:t>
      </w:r>
      <w:proofErr w:type="gramEnd"/>
    </w:p>
    <w:p w14:paraId="04E50727" w14:textId="5AF29804" w:rsidR="00EE7CB5" w:rsidRPr="00187608" w:rsidRDefault="00EE7CB5" w:rsidP="002D64EF">
      <w:pPr>
        <w:widowControl w:val="0"/>
        <w:autoSpaceDE w:val="0"/>
        <w:autoSpaceDN w:val="0"/>
        <w:adjustRightInd w:val="0"/>
        <w:contextualSpacing/>
        <w:jc w:val="both"/>
        <w:rPr>
          <w:rFonts w:ascii="Helvetica" w:hAnsi="Helvetica"/>
          <w:sz w:val="22"/>
          <w:szCs w:val="22"/>
        </w:rPr>
      </w:pPr>
    </w:p>
    <w:sectPr w:rsidR="00EE7CB5" w:rsidRPr="00187608" w:rsidSect="00BF0919">
      <w:pgSz w:w="11900" w:h="16840"/>
      <w:pgMar w:top="1418" w:right="141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Rokkitt-Regular">
    <w:altName w:val="Cambria"/>
    <w:panose1 w:val="00000000000000000000"/>
    <w:charset w:val="00"/>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12C"/>
    <w:rsid w:val="000F7D28"/>
    <w:rsid w:val="00187608"/>
    <w:rsid w:val="002C6E21"/>
    <w:rsid w:val="002D64EF"/>
    <w:rsid w:val="00BF0919"/>
    <w:rsid w:val="00E81B04"/>
    <w:rsid w:val="00EE112C"/>
    <w:rsid w:val="00EE7CB5"/>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8AC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12C"/>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12C"/>
    <w:rPr>
      <w:color w:val="0000FF" w:themeColor="hyperlink"/>
      <w:u w:val="single"/>
    </w:rPr>
  </w:style>
  <w:style w:type="paragraph" w:styleId="BalloonText">
    <w:name w:val="Balloon Text"/>
    <w:basedOn w:val="Normal"/>
    <w:link w:val="BalloonTextChar"/>
    <w:uiPriority w:val="99"/>
    <w:semiHidden/>
    <w:unhideWhenUsed/>
    <w:rsid w:val="00EE11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12C"/>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12C"/>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12C"/>
    <w:rPr>
      <w:color w:val="0000FF" w:themeColor="hyperlink"/>
      <w:u w:val="single"/>
    </w:rPr>
  </w:style>
  <w:style w:type="paragraph" w:styleId="BalloonText">
    <w:name w:val="Balloon Text"/>
    <w:basedOn w:val="Normal"/>
    <w:link w:val="BalloonTextChar"/>
    <w:uiPriority w:val="99"/>
    <w:semiHidden/>
    <w:unhideWhenUsed/>
    <w:rsid w:val="00EE11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12C"/>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882528">
      <w:bodyDiv w:val="1"/>
      <w:marLeft w:val="0"/>
      <w:marRight w:val="0"/>
      <w:marTop w:val="0"/>
      <w:marBottom w:val="0"/>
      <w:divBdr>
        <w:top w:val="none" w:sz="0" w:space="0" w:color="auto"/>
        <w:left w:val="none" w:sz="0" w:space="0" w:color="auto"/>
        <w:bottom w:val="none" w:sz="0" w:space="0" w:color="auto"/>
        <w:right w:val="none" w:sz="0" w:space="0" w:color="auto"/>
      </w:divBdr>
    </w:div>
    <w:div w:id="18149779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388</Words>
  <Characters>2215</Characters>
  <Application>Microsoft Macintosh Word</Application>
  <DocSecurity>0</DocSecurity>
  <Lines>18</Lines>
  <Paragraphs>5</Paragraphs>
  <ScaleCrop>false</ScaleCrop>
  <Company>WorldWise Global Schools</Company>
  <LinksUpToDate>false</LinksUpToDate>
  <CharactersWithSpaces>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Cahill</dc:creator>
  <cp:keywords/>
  <dc:description/>
  <cp:lastModifiedBy>Laura Cahill</cp:lastModifiedBy>
  <cp:revision>3</cp:revision>
  <dcterms:created xsi:type="dcterms:W3CDTF">2017-07-12T15:12:00Z</dcterms:created>
  <dcterms:modified xsi:type="dcterms:W3CDTF">2017-07-12T15:13:00Z</dcterms:modified>
</cp:coreProperties>
</file>